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E3A32" w14:textId="0A355B1D" w:rsidR="00C314A8" w:rsidRPr="005543AF" w:rsidRDefault="005543AF" w:rsidP="005543AF">
      <w:pPr>
        <w:rPr>
          <w:rFonts w:ascii="Arial Narrow" w:hAnsi="Arial Narrow"/>
          <w:b/>
          <w:color w:val="003296"/>
          <w:sz w:val="24"/>
          <w:szCs w:val="30"/>
        </w:rPr>
      </w:pPr>
      <w:r w:rsidRPr="005543A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BA4F30" wp14:editId="1B8B08C2">
                <wp:simplePos x="0" y="0"/>
                <wp:positionH relativeFrom="margin">
                  <wp:posOffset>-580390</wp:posOffset>
                </wp:positionH>
                <wp:positionV relativeFrom="paragraph">
                  <wp:posOffset>219710</wp:posOffset>
                </wp:positionV>
                <wp:extent cx="6918960" cy="12496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A64E" w14:textId="77777777" w:rsidR="0047274C" w:rsidRPr="005543AF" w:rsidRDefault="0047274C" w:rsidP="00C314A8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color w:val="003296"/>
                                <w:sz w:val="36"/>
                                <w:szCs w:val="36"/>
                              </w:rPr>
                            </w:pPr>
                            <w:r w:rsidRPr="005543AF">
                              <w:rPr>
                                <w:rFonts w:ascii="Arial Narrow" w:hAnsi="Arial Narrow"/>
                                <w:bCs/>
                                <w:color w:val="003296"/>
                                <w:sz w:val="36"/>
                                <w:szCs w:val="36"/>
                              </w:rPr>
                              <w:t>TERMES DE REFERENCE</w:t>
                            </w:r>
                          </w:p>
                          <w:p w14:paraId="4A71EA9B" w14:textId="5045C226" w:rsidR="0047274C" w:rsidRPr="005543AF" w:rsidRDefault="005543AF" w:rsidP="00C314A8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color w:val="003296"/>
                                <w:sz w:val="36"/>
                                <w:szCs w:val="36"/>
                              </w:rPr>
                            </w:pPr>
                            <w:r w:rsidRPr="005543AF">
                              <w:rPr>
                                <w:rFonts w:ascii="Arial Narrow" w:hAnsi="Arial Narrow"/>
                                <w:bCs/>
                                <w:color w:val="003296"/>
                                <w:sz w:val="36"/>
                                <w:szCs w:val="36"/>
                              </w:rPr>
                              <w:t>Agence</w:t>
                            </w:r>
                            <w:r w:rsidR="0047274C" w:rsidRPr="005543AF">
                              <w:rPr>
                                <w:rFonts w:ascii="Arial Narrow" w:hAnsi="Arial Narrow"/>
                                <w:bCs/>
                                <w:color w:val="003296"/>
                                <w:sz w:val="36"/>
                                <w:szCs w:val="36"/>
                              </w:rPr>
                              <w:t xml:space="preserve"> de production </w:t>
                            </w:r>
                            <w:r w:rsidRPr="005543AF">
                              <w:rPr>
                                <w:rFonts w:ascii="Arial Narrow" w:hAnsi="Arial Narrow"/>
                                <w:bCs/>
                                <w:color w:val="003296"/>
                                <w:sz w:val="36"/>
                                <w:szCs w:val="36"/>
                              </w:rPr>
                              <w:t>vidéo pour</w:t>
                            </w:r>
                            <w:r w:rsidR="0047274C" w:rsidRPr="005543AF">
                              <w:rPr>
                                <w:rFonts w:ascii="Arial Narrow" w:hAnsi="Arial Narrow"/>
                                <w:bCs/>
                                <w:color w:val="003296"/>
                                <w:sz w:val="36"/>
                                <w:szCs w:val="36"/>
                              </w:rPr>
                              <w:t xml:space="preserve"> la Conception et la réalisation d’une série de 9 mini-films de 3mn – Histoires de progrès et de succès des programmes du FSS.</w:t>
                            </w:r>
                          </w:p>
                          <w:p w14:paraId="0F422849" w14:textId="77777777" w:rsidR="0047274C" w:rsidRPr="00877593" w:rsidRDefault="0047274C" w:rsidP="00C314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3296"/>
                                <w:sz w:val="56"/>
                                <w:szCs w:val="56"/>
                              </w:rPr>
                            </w:pPr>
                          </w:p>
                          <w:p w14:paraId="7810222D" w14:textId="77777777" w:rsidR="0047274C" w:rsidRPr="004A32E3" w:rsidRDefault="0047274C" w:rsidP="00C314A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70C0"/>
                                <w:sz w:val="36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1BA4F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5.7pt;margin-top:17.3pt;width:544.8pt;height:9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" filled="f" stroked="f">
                <v:textbox>
                  <w:txbxContent>
                    <w:p w14:paraId="76CDA64E" w14:textId="77777777" w:rsidR="0047274C" w:rsidRPr="005543AF" w:rsidRDefault="0047274C" w:rsidP="00C314A8">
                      <w:pPr>
                        <w:jc w:val="center"/>
                        <w:rPr>
                          <w:rFonts w:ascii="Arial Narrow" w:hAnsi="Arial Narrow"/>
                          <w:bCs/>
                          <w:color w:val="003296"/>
                          <w:sz w:val="36"/>
                          <w:szCs w:val="36"/>
                        </w:rPr>
                      </w:pPr>
                      <w:r w:rsidRPr="005543AF">
                        <w:rPr>
                          <w:rFonts w:ascii="Arial Narrow" w:hAnsi="Arial Narrow"/>
                          <w:bCs/>
                          <w:color w:val="003296"/>
                          <w:sz w:val="36"/>
                          <w:szCs w:val="36"/>
                        </w:rPr>
                        <w:t>TERMES DE REFERENCE</w:t>
                      </w:r>
                    </w:p>
                    <w:p w14:paraId="4A71EA9B" w14:textId="5045C226" w:rsidR="0047274C" w:rsidRPr="005543AF" w:rsidRDefault="005543AF" w:rsidP="00C314A8">
                      <w:pPr>
                        <w:jc w:val="center"/>
                        <w:rPr>
                          <w:rFonts w:ascii="Arial Narrow" w:hAnsi="Arial Narrow"/>
                          <w:bCs/>
                          <w:color w:val="003296"/>
                          <w:sz w:val="36"/>
                          <w:szCs w:val="36"/>
                        </w:rPr>
                      </w:pPr>
                      <w:r w:rsidRPr="005543AF">
                        <w:rPr>
                          <w:rFonts w:ascii="Arial Narrow" w:hAnsi="Arial Narrow"/>
                          <w:bCs/>
                          <w:color w:val="003296"/>
                          <w:sz w:val="36"/>
                          <w:szCs w:val="36"/>
                        </w:rPr>
                        <w:t>Agence</w:t>
                      </w:r>
                      <w:r w:rsidR="0047274C" w:rsidRPr="005543AF">
                        <w:rPr>
                          <w:rFonts w:ascii="Arial Narrow" w:hAnsi="Arial Narrow"/>
                          <w:bCs/>
                          <w:color w:val="003296"/>
                          <w:sz w:val="36"/>
                          <w:szCs w:val="36"/>
                        </w:rPr>
                        <w:t xml:space="preserve"> de production </w:t>
                      </w:r>
                      <w:r w:rsidRPr="005543AF">
                        <w:rPr>
                          <w:rFonts w:ascii="Arial Narrow" w:hAnsi="Arial Narrow"/>
                          <w:bCs/>
                          <w:color w:val="003296"/>
                          <w:sz w:val="36"/>
                          <w:szCs w:val="36"/>
                        </w:rPr>
                        <w:t>vidéo pour</w:t>
                      </w:r>
                      <w:r w:rsidR="0047274C" w:rsidRPr="005543AF">
                        <w:rPr>
                          <w:rFonts w:ascii="Arial Narrow" w:hAnsi="Arial Narrow"/>
                          <w:bCs/>
                          <w:color w:val="003296"/>
                          <w:sz w:val="36"/>
                          <w:szCs w:val="36"/>
                        </w:rPr>
                        <w:t xml:space="preserve"> la Conception et la réalisation d’une série de 9 mini-films de 3mn – Histoires de progrès et de succès des programmes du FSS.</w:t>
                      </w:r>
                    </w:p>
                    <w:p w14:paraId="0F422849" w14:textId="77777777" w:rsidR="0047274C" w:rsidRPr="00877593" w:rsidRDefault="0047274C" w:rsidP="00C314A8">
                      <w:pPr>
                        <w:jc w:val="center"/>
                        <w:rPr>
                          <w:rFonts w:ascii="Arial Narrow" w:hAnsi="Arial Narrow"/>
                          <w:b/>
                          <w:color w:val="003296"/>
                          <w:sz w:val="56"/>
                          <w:szCs w:val="56"/>
                        </w:rPr>
                      </w:pPr>
                    </w:p>
                    <w:p w14:paraId="7810222D" w14:textId="77777777" w:rsidR="0047274C" w:rsidRPr="004A32E3" w:rsidRDefault="0047274C" w:rsidP="00C314A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70C0"/>
                          <w:sz w:val="36"/>
                          <w:szCs w:val="5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17D7" w:rsidRPr="005543AF">
        <w:rPr>
          <w:rFonts w:ascii="Arial Narrow" w:hAnsi="Arial Narrow"/>
          <w:b/>
          <w:color w:val="003296"/>
          <w:sz w:val="24"/>
          <w:szCs w:val="30"/>
        </w:rPr>
        <w:t>Contexte</w:t>
      </w:r>
      <w:r w:rsidR="00C314A8" w:rsidRPr="005543AF">
        <w:rPr>
          <w:rFonts w:ascii="Arial Narrow" w:hAnsi="Arial Narrow"/>
          <w:b/>
          <w:color w:val="003296"/>
          <w:sz w:val="24"/>
          <w:szCs w:val="30"/>
        </w:rPr>
        <w:t xml:space="preserve"> </w:t>
      </w:r>
    </w:p>
    <w:p w14:paraId="237B72EC" w14:textId="77777777" w:rsidR="00C314A8" w:rsidRPr="005543AF" w:rsidRDefault="00C314A8" w:rsidP="00C314A8">
      <w:pPr>
        <w:pStyle w:val="Paragraphedeliste"/>
        <w:spacing w:after="0" w:line="240" w:lineRule="auto"/>
        <w:rPr>
          <w:rFonts w:ascii="Arial Narrow" w:hAnsi="Arial Narrow"/>
          <w:b/>
          <w:color w:val="003296"/>
          <w:sz w:val="24"/>
          <w:szCs w:val="30"/>
        </w:rPr>
      </w:pPr>
    </w:p>
    <w:p w14:paraId="443D3DA2" w14:textId="74248361" w:rsidR="00345D70" w:rsidRPr="005543AF" w:rsidRDefault="003E77BF" w:rsidP="00BD4003">
      <w:pPr>
        <w:jc w:val="both"/>
        <w:rPr>
          <w:rFonts w:eastAsiaTheme="minorEastAsia" w:cstheme="minorHAnsi"/>
          <w:lang w:eastAsia="zh-CN"/>
        </w:rPr>
      </w:pPr>
      <w:r w:rsidRPr="005543AF">
        <w:rPr>
          <w:rFonts w:eastAsiaTheme="minorEastAsia" w:cstheme="minorHAnsi"/>
          <w:lang w:eastAsia="zh-CN"/>
        </w:rPr>
        <w:t>Depuis 2016, le Gouvernement a mis en plac</w:t>
      </w:r>
      <w:bookmarkStart w:id="0" w:name="_GoBack"/>
      <w:bookmarkEnd w:id="0"/>
      <w:r w:rsidRPr="005543AF">
        <w:rPr>
          <w:rFonts w:eastAsiaTheme="minorEastAsia" w:cstheme="minorHAnsi"/>
          <w:lang w:eastAsia="zh-CN"/>
        </w:rPr>
        <w:t xml:space="preserve">e un projet de Filets Sociaux de Sécurité </w:t>
      </w:r>
      <w:r w:rsidR="00345D70" w:rsidRPr="005543AF">
        <w:rPr>
          <w:rFonts w:eastAsiaTheme="minorEastAsia" w:cstheme="minorHAnsi"/>
          <w:lang w:eastAsia="zh-CN"/>
        </w:rPr>
        <w:t xml:space="preserve">sous la coordination du Ministère de la Population, de la Protection Sociale et de la Promotion de la Femme, afin de soutenir les couches les plus vulnérables de la population à faire face aux chocs et à jouir d’une protection sociale. </w:t>
      </w:r>
    </w:p>
    <w:p w14:paraId="26B9BFEE" w14:textId="5EB72970" w:rsidR="008612A5" w:rsidRPr="005543AF" w:rsidRDefault="008612A5" w:rsidP="00BD4003">
      <w:pPr>
        <w:jc w:val="both"/>
        <w:rPr>
          <w:rFonts w:eastAsiaTheme="minorEastAsia" w:cstheme="minorHAnsi"/>
          <w:lang w:eastAsia="zh-CN"/>
        </w:rPr>
      </w:pPr>
      <w:r w:rsidRPr="005543AF">
        <w:rPr>
          <w:rFonts w:eastAsiaTheme="minorEastAsia" w:cstheme="minorHAnsi"/>
          <w:lang w:eastAsia="zh-CN"/>
        </w:rPr>
        <w:t xml:space="preserve">Les programmes Asa Avotra Mirindra, Vatsin’Ankohonana et Fiavota, sont ainsi mis en œuvre par le FID afin de </w:t>
      </w:r>
      <w:r w:rsidR="003E77BF" w:rsidRPr="005543AF">
        <w:rPr>
          <w:rFonts w:eastAsiaTheme="minorEastAsia" w:cstheme="minorHAnsi"/>
          <w:lang w:eastAsia="zh-CN"/>
        </w:rPr>
        <w:t xml:space="preserve">promouvoir le bien-être durable de la population en luttant contre la pauvreté. </w:t>
      </w:r>
      <w:r w:rsidRPr="005543AF">
        <w:rPr>
          <w:rFonts w:eastAsiaTheme="minorEastAsia" w:cstheme="minorHAnsi"/>
          <w:lang w:eastAsia="zh-CN"/>
        </w:rPr>
        <w:t>Ces programmes sont appuyés par les mesures d’accompagnement pour soutenir les familles bénéficiaires vers les changements attendus.</w:t>
      </w:r>
    </w:p>
    <w:p w14:paraId="553AF48F" w14:textId="076E6197" w:rsidR="00420F9E" w:rsidRPr="005543AF" w:rsidRDefault="0086385A" w:rsidP="00BD4003">
      <w:pPr>
        <w:jc w:val="both"/>
        <w:rPr>
          <w:rFonts w:eastAsiaTheme="minorEastAsia" w:cstheme="minorHAnsi"/>
          <w:lang w:eastAsia="zh-CN"/>
        </w:rPr>
      </w:pPr>
      <w:r w:rsidRPr="005543AF">
        <w:rPr>
          <w:rFonts w:eastAsiaTheme="minorEastAsia" w:cstheme="minorHAnsi"/>
          <w:lang w:eastAsia="zh-CN"/>
        </w:rPr>
        <w:t xml:space="preserve">Des résultats ont été obtenus, les ménages bénéficiaires du FSS doivent être inspirés à aimer et à s’engager vers l’autonomie, d’autant plus que, conformément au contrat social, ils seront amenés à la sortie du programme </w:t>
      </w:r>
      <w:r w:rsidR="00D433AF">
        <w:rPr>
          <w:rFonts w:eastAsiaTheme="minorEastAsia" w:cstheme="minorHAnsi"/>
          <w:lang w:eastAsia="zh-CN"/>
        </w:rPr>
        <w:t>à partir de cette année</w:t>
      </w:r>
      <w:r w:rsidRPr="005543AF">
        <w:rPr>
          <w:rFonts w:eastAsiaTheme="minorEastAsia" w:cstheme="minorHAnsi"/>
          <w:lang w:eastAsia="zh-CN"/>
        </w:rPr>
        <w:t xml:space="preserve"> 2021</w:t>
      </w:r>
      <w:r w:rsidR="00420F9E" w:rsidRPr="005543AF">
        <w:rPr>
          <w:rFonts w:eastAsiaTheme="minorEastAsia" w:cstheme="minorHAnsi"/>
          <w:lang w:eastAsia="zh-CN"/>
        </w:rPr>
        <w:t>.</w:t>
      </w:r>
      <w:r w:rsidR="0047274C" w:rsidRPr="005543AF">
        <w:rPr>
          <w:rFonts w:eastAsiaTheme="minorEastAsia" w:cstheme="minorHAnsi"/>
          <w:lang w:eastAsia="zh-CN"/>
        </w:rPr>
        <w:t xml:space="preserve"> Les parties prenantes (Elus, Gouvernement, PTF</w:t>
      </w:r>
      <w:r w:rsidR="00D433AF">
        <w:rPr>
          <w:rFonts w:eastAsiaTheme="minorEastAsia" w:cstheme="minorHAnsi"/>
          <w:lang w:eastAsia="zh-CN"/>
        </w:rPr>
        <w:t>, OSC, opinion publique</w:t>
      </w:r>
      <w:r w:rsidR="0047274C" w:rsidRPr="005543AF">
        <w:rPr>
          <w:rFonts w:eastAsiaTheme="minorEastAsia" w:cstheme="minorHAnsi"/>
          <w:lang w:eastAsia="zh-CN"/>
        </w:rPr>
        <w:t xml:space="preserve">) doivent être informés également sur les résultats positifs afin de comprendre et d’adhérer au </w:t>
      </w:r>
      <w:r w:rsidR="005329C2" w:rsidRPr="005543AF">
        <w:rPr>
          <w:rFonts w:eastAsiaTheme="minorEastAsia" w:cstheme="minorHAnsi"/>
          <w:lang w:eastAsia="zh-CN"/>
        </w:rPr>
        <w:t>bien-fondé</w:t>
      </w:r>
      <w:r w:rsidR="0047274C" w:rsidRPr="005543AF">
        <w:rPr>
          <w:rFonts w:eastAsiaTheme="minorEastAsia" w:cstheme="minorHAnsi"/>
          <w:lang w:eastAsia="zh-CN"/>
        </w:rPr>
        <w:t xml:space="preserve"> des programmes mis en œuvre.</w:t>
      </w:r>
    </w:p>
    <w:p w14:paraId="65316B7B" w14:textId="71D238D2" w:rsidR="00743136" w:rsidRPr="005543AF" w:rsidRDefault="008612A5" w:rsidP="00743136">
      <w:pPr>
        <w:spacing w:after="0" w:line="240" w:lineRule="auto"/>
        <w:jc w:val="both"/>
        <w:rPr>
          <w:rFonts w:eastAsiaTheme="minorEastAsia" w:cstheme="minorHAnsi"/>
          <w:lang w:eastAsia="zh-CN"/>
        </w:rPr>
      </w:pPr>
      <w:r w:rsidRPr="005543AF">
        <w:rPr>
          <w:rFonts w:eastAsiaTheme="minorEastAsia" w:cstheme="minorHAnsi"/>
          <w:lang w:eastAsia="zh-CN"/>
        </w:rPr>
        <w:t>Dans ce cadre, le FID souhaite faire appel aux</w:t>
      </w:r>
      <w:r w:rsidR="00420F9E" w:rsidRPr="005543AF">
        <w:rPr>
          <w:rFonts w:eastAsiaTheme="minorEastAsia" w:cstheme="minorHAnsi"/>
          <w:lang w:eastAsia="zh-CN"/>
        </w:rPr>
        <w:t xml:space="preserve"> services </w:t>
      </w:r>
      <w:r w:rsidR="0086385A" w:rsidRPr="005543AF">
        <w:rPr>
          <w:rFonts w:eastAsiaTheme="minorEastAsia" w:cstheme="minorHAnsi"/>
          <w:lang w:eastAsia="zh-CN"/>
        </w:rPr>
        <w:t>d’un</w:t>
      </w:r>
      <w:r w:rsidR="0047274C" w:rsidRPr="005543AF">
        <w:rPr>
          <w:rFonts w:eastAsiaTheme="minorEastAsia" w:cstheme="minorHAnsi"/>
          <w:lang w:eastAsia="zh-CN"/>
        </w:rPr>
        <w:t xml:space="preserve">e agence de production vidéo afin de </w:t>
      </w:r>
      <w:r w:rsidR="005329C2" w:rsidRPr="005543AF">
        <w:rPr>
          <w:rFonts w:eastAsiaTheme="minorEastAsia" w:cstheme="minorHAnsi"/>
          <w:lang w:eastAsia="zh-CN"/>
        </w:rPr>
        <w:t>concevoir et de réaliser</w:t>
      </w:r>
      <w:r w:rsidR="0047274C" w:rsidRPr="005543AF">
        <w:rPr>
          <w:rFonts w:eastAsiaTheme="minorEastAsia" w:cstheme="minorHAnsi"/>
          <w:lang w:eastAsia="zh-CN"/>
        </w:rPr>
        <w:t xml:space="preserve"> une série de 9 (neuf) films</w:t>
      </w:r>
      <w:r w:rsidR="005329C2" w:rsidRPr="005543AF">
        <w:rPr>
          <w:rFonts w:eastAsiaTheme="minorEastAsia" w:cstheme="minorHAnsi"/>
          <w:lang w:eastAsia="zh-CN"/>
        </w:rPr>
        <w:t xml:space="preserve"> pour accompagner les objectifs cités ci-dessus</w:t>
      </w:r>
      <w:r w:rsidR="00D433AF">
        <w:rPr>
          <w:rFonts w:eastAsiaTheme="minorEastAsia" w:cstheme="minorHAnsi"/>
          <w:lang w:eastAsia="zh-CN"/>
        </w:rPr>
        <w:t xml:space="preserve"> : inspirer les bénéficiaires vers l’autonomie, informer les publics cibles </w:t>
      </w:r>
      <w:r w:rsidR="00D433AF" w:rsidRPr="005543AF">
        <w:rPr>
          <w:rFonts w:eastAsiaTheme="minorEastAsia" w:cstheme="minorHAnsi"/>
          <w:lang w:eastAsia="zh-CN"/>
        </w:rPr>
        <w:t>sur les résultats positifs</w:t>
      </w:r>
      <w:r w:rsidR="00D433AF">
        <w:rPr>
          <w:rFonts w:eastAsiaTheme="minorEastAsia" w:cstheme="minorHAnsi"/>
          <w:lang w:eastAsia="zh-CN"/>
        </w:rPr>
        <w:t xml:space="preserve"> des programmes mis en œuvre</w:t>
      </w:r>
      <w:r w:rsidR="005329C2" w:rsidRPr="005543AF">
        <w:rPr>
          <w:rFonts w:eastAsiaTheme="minorEastAsia" w:cstheme="minorHAnsi"/>
          <w:lang w:eastAsia="zh-CN"/>
        </w:rPr>
        <w:t>.</w:t>
      </w:r>
    </w:p>
    <w:p w14:paraId="1A47E8F2" w14:textId="77777777" w:rsidR="005329C2" w:rsidRPr="005543AF" w:rsidRDefault="005329C2" w:rsidP="0074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F390D" w14:textId="77E2A75A" w:rsidR="00E852C3" w:rsidRPr="005543AF" w:rsidRDefault="004E17D7" w:rsidP="00C314A8">
      <w:pPr>
        <w:pStyle w:val="Paragraphedeliste"/>
        <w:numPr>
          <w:ilvl w:val="0"/>
          <w:numId w:val="2"/>
        </w:numPr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  <w:r w:rsidRPr="005543AF">
        <w:rPr>
          <w:rStyle w:val="GRANDTITRECar"/>
          <w:rFonts w:ascii="Arial Narrow" w:hAnsi="Arial Narrow"/>
          <w:b/>
          <w:color w:val="003296"/>
          <w:sz w:val="24"/>
        </w:rPr>
        <w:t>Objectif</w:t>
      </w:r>
      <w:r w:rsidR="00C314A8" w:rsidRPr="005543AF">
        <w:rPr>
          <w:rStyle w:val="GRANDTITRECar"/>
          <w:rFonts w:ascii="Arial Narrow" w:hAnsi="Arial Narrow"/>
          <w:b/>
          <w:color w:val="003296"/>
          <w:sz w:val="24"/>
        </w:rPr>
        <w:t> </w:t>
      </w:r>
      <w:r w:rsidR="008612A5" w:rsidRPr="005543AF">
        <w:rPr>
          <w:rStyle w:val="GRANDTITRECar"/>
          <w:rFonts w:ascii="Arial Narrow" w:hAnsi="Arial Narrow"/>
          <w:b/>
          <w:color w:val="003296"/>
          <w:sz w:val="24"/>
        </w:rPr>
        <w:t xml:space="preserve">de la prestation </w:t>
      </w:r>
      <w:r w:rsidR="009B44DA" w:rsidRPr="005543AF">
        <w:rPr>
          <w:rStyle w:val="GRANDTITRECar"/>
          <w:rFonts w:ascii="Arial Narrow" w:hAnsi="Arial Narrow"/>
          <w:b/>
          <w:color w:val="003296"/>
          <w:sz w:val="24"/>
        </w:rPr>
        <w:t>et Justificatifs</w:t>
      </w:r>
    </w:p>
    <w:p w14:paraId="417AFF74" w14:textId="77777777" w:rsidR="005329C2" w:rsidRPr="005543AF" w:rsidRDefault="005329C2" w:rsidP="005329C2">
      <w:pPr>
        <w:spacing w:after="0" w:line="240" w:lineRule="auto"/>
        <w:jc w:val="both"/>
        <w:rPr>
          <w:rFonts w:eastAsiaTheme="minorEastAsia" w:cstheme="minorHAnsi"/>
          <w:lang w:eastAsia="zh-CN"/>
        </w:rPr>
      </w:pPr>
    </w:p>
    <w:p w14:paraId="760094D2" w14:textId="78B2102D" w:rsidR="005329C2" w:rsidRPr="005543AF" w:rsidRDefault="005329C2" w:rsidP="005329C2">
      <w:pPr>
        <w:spacing w:after="0" w:line="240" w:lineRule="auto"/>
        <w:jc w:val="both"/>
        <w:rPr>
          <w:rFonts w:eastAsiaTheme="minorEastAsia" w:cstheme="minorHAnsi"/>
          <w:lang w:eastAsia="zh-CN"/>
        </w:rPr>
      </w:pPr>
      <w:r w:rsidRPr="005543AF">
        <w:rPr>
          <w:rFonts w:eastAsiaTheme="minorEastAsia" w:cstheme="minorHAnsi"/>
          <w:lang w:eastAsia="zh-CN"/>
        </w:rPr>
        <w:t>Réaliser et diffuser une série de 9 films de 3 minutes chacun afin de : a) ancrer les messages positi</w:t>
      </w:r>
      <w:r w:rsidR="00D419E1" w:rsidRPr="005543AF">
        <w:rPr>
          <w:rFonts w:eastAsiaTheme="minorEastAsia" w:cstheme="minorHAnsi"/>
          <w:lang w:eastAsia="zh-CN"/>
        </w:rPr>
        <w:t>f</w:t>
      </w:r>
      <w:r w:rsidRPr="005543AF">
        <w:rPr>
          <w:rFonts w:eastAsiaTheme="minorEastAsia" w:cstheme="minorHAnsi"/>
          <w:lang w:eastAsia="zh-CN"/>
        </w:rPr>
        <w:t>s (résultats obtenus) envers les bénéficiaires des FSS et les inspirer vers l’autonomie ; b) informer les parties prenantes</w:t>
      </w:r>
      <w:r w:rsidR="0094747F" w:rsidRPr="005543AF">
        <w:rPr>
          <w:rFonts w:eastAsiaTheme="minorEastAsia" w:cstheme="minorHAnsi"/>
          <w:lang w:eastAsia="zh-CN"/>
        </w:rPr>
        <w:t xml:space="preserve"> </w:t>
      </w:r>
      <w:r w:rsidRPr="005543AF">
        <w:rPr>
          <w:rFonts w:eastAsiaTheme="minorEastAsia" w:cstheme="minorHAnsi"/>
          <w:lang w:eastAsia="zh-CN"/>
        </w:rPr>
        <w:t>(Elus, Gouvernement, PTF</w:t>
      </w:r>
      <w:r w:rsidR="00D433AF">
        <w:rPr>
          <w:rFonts w:eastAsiaTheme="minorEastAsia" w:cstheme="minorHAnsi"/>
          <w:lang w:eastAsia="zh-CN"/>
        </w:rPr>
        <w:t>, OSC, opinion publique</w:t>
      </w:r>
      <w:r w:rsidRPr="005543AF">
        <w:rPr>
          <w:rFonts w:eastAsiaTheme="minorEastAsia" w:cstheme="minorHAnsi"/>
          <w:lang w:eastAsia="zh-CN"/>
        </w:rPr>
        <w:t>) sur les résultats positifs afin de renforcer leurs compréhensions et obtenir leurs adhésions au bien-fondé des programmes mis en œuvre.</w:t>
      </w:r>
    </w:p>
    <w:p w14:paraId="1ADF7DFB" w14:textId="77777777" w:rsidR="005329C2" w:rsidRPr="005543AF" w:rsidRDefault="005329C2" w:rsidP="004E17D7">
      <w:pPr>
        <w:spacing w:after="0" w:line="240" w:lineRule="auto"/>
        <w:rPr>
          <w:rFonts w:eastAsiaTheme="minorEastAsia" w:cstheme="minorHAnsi"/>
          <w:lang w:eastAsia="zh-CN"/>
        </w:rPr>
      </w:pPr>
    </w:p>
    <w:p w14:paraId="1CAD6F92" w14:textId="656BB9AB" w:rsidR="00BD4003" w:rsidRPr="005543AF" w:rsidRDefault="005329C2" w:rsidP="004E17D7">
      <w:pPr>
        <w:spacing w:after="0" w:line="240" w:lineRule="auto"/>
        <w:rPr>
          <w:rFonts w:eastAsiaTheme="minorEastAsia" w:cstheme="minorHAnsi"/>
          <w:lang w:eastAsia="zh-CN"/>
        </w:rPr>
      </w:pPr>
      <w:r w:rsidRPr="005543AF">
        <w:rPr>
          <w:rFonts w:eastAsiaTheme="minorEastAsia" w:cstheme="minorHAnsi"/>
          <w:lang w:eastAsia="zh-CN"/>
        </w:rPr>
        <w:t>R</w:t>
      </w:r>
      <w:r w:rsidR="0086385A" w:rsidRPr="005543AF">
        <w:rPr>
          <w:rFonts w:eastAsiaTheme="minorEastAsia" w:cstheme="minorHAnsi"/>
          <w:lang w:eastAsia="zh-CN"/>
        </w:rPr>
        <w:t>ésultats obtenus</w:t>
      </w:r>
      <w:r w:rsidRPr="005543AF">
        <w:rPr>
          <w:rFonts w:eastAsiaTheme="minorEastAsia" w:cstheme="minorHAnsi"/>
          <w:lang w:eastAsia="zh-CN"/>
        </w:rPr>
        <w:t xml:space="preserve"> depuis 2016</w:t>
      </w:r>
      <w:r w:rsidR="0086385A" w:rsidRPr="005543AF">
        <w:rPr>
          <w:rFonts w:eastAsiaTheme="minorEastAsia" w:cstheme="minorHAnsi"/>
          <w:lang w:eastAsia="zh-CN"/>
        </w:rPr>
        <w:t xml:space="preserve"> : </w:t>
      </w:r>
      <w:r w:rsidRPr="005543AF">
        <w:rPr>
          <w:rFonts w:eastAsiaTheme="minorEastAsia" w:cstheme="minorHAnsi"/>
          <w:lang w:eastAsia="zh-CN"/>
        </w:rPr>
        <w:t xml:space="preserve">meilleurs </w:t>
      </w:r>
      <w:r w:rsidR="0086385A" w:rsidRPr="005543AF">
        <w:rPr>
          <w:rFonts w:eastAsiaTheme="minorEastAsia" w:cstheme="minorHAnsi"/>
          <w:lang w:eastAsia="zh-CN"/>
        </w:rPr>
        <w:t xml:space="preserve">citoyenneté, </w:t>
      </w:r>
      <w:r w:rsidRPr="005543AF">
        <w:rPr>
          <w:rFonts w:eastAsiaTheme="minorEastAsia" w:cstheme="minorHAnsi"/>
          <w:lang w:eastAsia="zh-CN"/>
        </w:rPr>
        <w:t xml:space="preserve">augmentation de la </w:t>
      </w:r>
      <w:r w:rsidR="0086385A" w:rsidRPr="005543AF">
        <w:rPr>
          <w:rFonts w:eastAsiaTheme="minorEastAsia" w:cstheme="minorHAnsi"/>
          <w:lang w:eastAsia="zh-CN"/>
        </w:rPr>
        <w:t xml:space="preserve">scolarisation, meilleur état de santé, </w:t>
      </w:r>
      <w:r w:rsidRPr="005543AF">
        <w:rPr>
          <w:rFonts w:eastAsiaTheme="minorEastAsia" w:cstheme="minorHAnsi"/>
          <w:lang w:eastAsia="zh-CN"/>
        </w:rPr>
        <w:t>progression de l’</w:t>
      </w:r>
      <w:r w:rsidR="0086385A" w:rsidRPr="005543AF">
        <w:rPr>
          <w:rFonts w:eastAsiaTheme="minorEastAsia" w:cstheme="minorHAnsi"/>
          <w:lang w:eastAsia="zh-CN"/>
        </w:rPr>
        <w:t xml:space="preserve">autonomie des femmes, </w:t>
      </w:r>
      <w:r w:rsidRPr="005543AF">
        <w:rPr>
          <w:rFonts w:eastAsiaTheme="minorEastAsia" w:cstheme="minorHAnsi"/>
          <w:lang w:eastAsia="zh-CN"/>
        </w:rPr>
        <w:t xml:space="preserve">augmentation de la </w:t>
      </w:r>
      <w:r w:rsidR="0086385A" w:rsidRPr="005543AF">
        <w:rPr>
          <w:rFonts w:eastAsiaTheme="minorEastAsia" w:cstheme="minorHAnsi"/>
          <w:lang w:eastAsia="zh-CN"/>
        </w:rPr>
        <w:t xml:space="preserve">productivité et </w:t>
      </w:r>
      <w:r w:rsidRPr="005543AF">
        <w:rPr>
          <w:rFonts w:eastAsiaTheme="minorEastAsia" w:cstheme="minorHAnsi"/>
          <w:lang w:eastAsia="zh-CN"/>
        </w:rPr>
        <w:t xml:space="preserve">des </w:t>
      </w:r>
      <w:r w:rsidR="0086385A" w:rsidRPr="005543AF">
        <w:rPr>
          <w:rFonts w:eastAsiaTheme="minorEastAsia" w:cstheme="minorHAnsi"/>
          <w:lang w:eastAsia="zh-CN"/>
        </w:rPr>
        <w:t>revenus des familles</w:t>
      </w:r>
      <w:r w:rsidRPr="005543AF">
        <w:rPr>
          <w:rFonts w:eastAsiaTheme="minorEastAsia" w:cstheme="minorHAnsi"/>
          <w:lang w:eastAsia="zh-CN"/>
        </w:rPr>
        <w:t>, évolution de la capacité d’épargner et d’entreprendre</w:t>
      </w:r>
      <w:r w:rsidR="0086385A" w:rsidRPr="005543AF">
        <w:rPr>
          <w:rFonts w:eastAsiaTheme="minorEastAsia" w:cstheme="minorHAnsi"/>
          <w:lang w:eastAsia="zh-CN"/>
        </w:rPr>
        <w:t xml:space="preserve"> …</w:t>
      </w:r>
    </w:p>
    <w:p w14:paraId="5311B768" w14:textId="69B5F243" w:rsidR="005329C2" w:rsidRPr="005543AF" w:rsidRDefault="005329C2" w:rsidP="004E17D7">
      <w:pPr>
        <w:spacing w:after="0" w:line="240" w:lineRule="auto"/>
        <w:rPr>
          <w:rFonts w:eastAsiaTheme="minorEastAsia" w:cstheme="minorHAnsi"/>
          <w:lang w:eastAsia="zh-CN"/>
        </w:rPr>
      </w:pPr>
    </w:p>
    <w:p w14:paraId="041BDA3F" w14:textId="72B2A613" w:rsidR="005329C2" w:rsidRPr="005543AF" w:rsidRDefault="005329C2" w:rsidP="004E17D7">
      <w:pPr>
        <w:spacing w:after="0" w:line="240" w:lineRule="auto"/>
        <w:rPr>
          <w:rFonts w:eastAsiaTheme="minorEastAsia" w:cstheme="minorHAnsi"/>
          <w:lang w:eastAsia="zh-CN"/>
        </w:rPr>
      </w:pPr>
      <w:r w:rsidRPr="005543AF">
        <w:rPr>
          <w:rFonts w:eastAsiaTheme="minorEastAsia" w:cstheme="minorHAnsi"/>
          <w:lang w:eastAsia="zh-CN"/>
        </w:rPr>
        <w:t>3 films pour le TMDH, 3 films pour les FSP, 3 films pour le Fiavota</w:t>
      </w:r>
      <w:r w:rsidR="009B44DA" w:rsidRPr="005543AF">
        <w:rPr>
          <w:rFonts w:eastAsiaTheme="minorEastAsia" w:cstheme="minorHAnsi"/>
          <w:lang w:eastAsia="zh-CN"/>
        </w:rPr>
        <w:t>.</w:t>
      </w:r>
    </w:p>
    <w:p w14:paraId="4A9A0E4E" w14:textId="1323934A" w:rsidR="009B44DA" w:rsidRPr="005543AF" w:rsidRDefault="009B44DA" w:rsidP="004E17D7">
      <w:pPr>
        <w:spacing w:after="0" w:line="240" w:lineRule="auto"/>
        <w:rPr>
          <w:rFonts w:eastAsiaTheme="minorEastAsia" w:cstheme="minorHAnsi"/>
          <w:lang w:eastAsia="zh-CN"/>
        </w:rPr>
      </w:pPr>
    </w:p>
    <w:p w14:paraId="56D64643" w14:textId="62237A18" w:rsidR="009B44DA" w:rsidRDefault="009B44DA" w:rsidP="004E17D7">
      <w:pPr>
        <w:spacing w:after="0" w:line="240" w:lineRule="auto"/>
        <w:rPr>
          <w:rFonts w:eastAsiaTheme="minorEastAsia" w:cstheme="minorHAnsi"/>
          <w:lang w:eastAsia="zh-CN"/>
        </w:rPr>
      </w:pPr>
      <w:r w:rsidRPr="005543AF">
        <w:rPr>
          <w:rFonts w:eastAsiaTheme="minorEastAsia" w:cstheme="minorHAnsi"/>
          <w:lang w:eastAsia="zh-CN"/>
        </w:rPr>
        <w:t>Le recrutement d’une agence de production spécialisée est une nécessité pour assurer la qualité et le délai exigé afin d’assurer l’accompagnement de la campagne de « sortie du programme des ménages ».</w:t>
      </w:r>
    </w:p>
    <w:p w14:paraId="060FCC5B" w14:textId="271F662C" w:rsidR="00D433AF" w:rsidRDefault="00D433AF" w:rsidP="004E17D7">
      <w:pPr>
        <w:spacing w:after="0" w:line="240" w:lineRule="auto"/>
        <w:rPr>
          <w:rFonts w:eastAsiaTheme="minorEastAsia" w:cstheme="minorHAnsi"/>
          <w:lang w:eastAsia="zh-CN"/>
        </w:rPr>
      </w:pPr>
    </w:p>
    <w:p w14:paraId="7A9F78C7" w14:textId="52E95F7B" w:rsidR="00D433AF" w:rsidRDefault="00D433AF" w:rsidP="004E17D7">
      <w:pPr>
        <w:spacing w:after="0" w:line="240" w:lineRule="auto"/>
        <w:rPr>
          <w:rFonts w:eastAsiaTheme="minorEastAsia" w:cstheme="minorHAnsi"/>
          <w:lang w:eastAsia="zh-CN"/>
        </w:rPr>
      </w:pPr>
    </w:p>
    <w:p w14:paraId="5E00CED1" w14:textId="77777777" w:rsidR="00D433AF" w:rsidRPr="005543AF" w:rsidRDefault="00D433AF" w:rsidP="004E17D7">
      <w:pPr>
        <w:spacing w:after="0" w:line="240" w:lineRule="auto"/>
        <w:rPr>
          <w:rFonts w:cstheme="minorHAnsi"/>
        </w:rPr>
      </w:pPr>
    </w:p>
    <w:p w14:paraId="5D3F9290" w14:textId="77777777" w:rsidR="00743136" w:rsidRPr="005543AF" w:rsidRDefault="00743136" w:rsidP="00743136">
      <w:pPr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</w:p>
    <w:p w14:paraId="383D9190" w14:textId="28BD3DA1" w:rsidR="004E17D7" w:rsidRPr="005543AF" w:rsidRDefault="004E17D7" w:rsidP="00C314A8">
      <w:pPr>
        <w:pStyle w:val="Paragraphedeliste"/>
        <w:numPr>
          <w:ilvl w:val="0"/>
          <w:numId w:val="2"/>
        </w:numPr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  <w:r w:rsidRPr="005543AF">
        <w:rPr>
          <w:rStyle w:val="GRANDTITRECar"/>
          <w:rFonts w:ascii="Arial Narrow" w:hAnsi="Arial Narrow"/>
          <w:b/>
          <w:color w:val="003296"/>
          <w:sz w:val="24"/>
        </w:rPr>
        <w:lastRenderedPageBreak/>
        <w:t xml:space="preserve">Missions </w:t>
      </w:r>
      <w:r w:rsidR="0094747F" w:rsidRPr="005543AF">
        <w:rPr>
          <w:rStyle w:val="GRANDTITRECar"/>
          <w:rFonts w:ascii="Arial Narrow" w:hAnsi="Arial Narrow"/>
          <w:b/>
          <w:color w:val="003296"/>
          <w:sz w:val="24"/>
        </w:rPr>
        <w:t xml:space="preserve">de l’agence et de ses consultants collaborateurs </w:t>
      </w:r>
      <w:r w:rsidR="0086385A" w:rsidRPr="005543AF">
        <w:rPr>
          <w:rStyle w:val="GRANDTITRECar"/>
          <w:rFonts w:ascii="Arial Narrow" w:hAnsi="Arial Narrow"/>
          <w:b/>
          <w:color w:val="003296"/>
          <w:sz w:val="24"/>
        </w:rPr>
        <w:t>(H/F)</w:t>
      </w:r>
      <w:r w:rsidRPr="005543AF">
        <w:rPr>
          <w:rStyle w:val="GRANDTITRECar"/>
          <w:rFonts w:ascii="Arial Narrow" w:hAnsi="Arial Narrow"/>
          <w:b/>
          <w:color w:val="003296"/>
          <w:sz w:val="24"/>
        </w:rPr>
        <w:t> :</w:t>
      </w:r>
    </w:p>
    <w:p w14:paraId="6AFF7BE4" w14:textId="77777777" w:rsidR="00734A6E" w:rsidRPr="005543AF" w:rsidRDefault="00734A6E" w:rsidP="00734A6E">
      <w:pPr>
        <w:pStyle w:val="Paragraphedeliste"/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</w:p>
    <w:p w14:paraId="5866B4E7" w14:textId="46364F71" w:rsidR="004E17D7" w:rsidRPr="005543AF" w:rsidRDefault="004E17D7" w:rsidP="00734A6E">
      <w:pPr>
        <w:pStyle w:val="Paragraphedeliste"/>
        <w:ind w:left="0" w:hanging="11"/>
        <w:jc w:val="both"/>
        <w:rPr>
          <w:rFonts w:cstheme="minorHAnsi"/>
        </w:rPr>
      </w:pPr>
      <w:r w:rsidRPr="005543AF">
        <w:rPr>
          <w:rFonts w:cstheme="minorHAnsi"/>
        </w:rPr>
        <w:t xml:space="preserve">Le </w:t>
      </w:r>
      <w:r w:rsidR="0086385A" w:rsidRPr="005543AF">
        <w:rPr>
          <w:rFonts w:cstheme="minorHAnsi"/>
        </w:rPr>
        <w:t>consultant</w:t>
      </w:r>
      <w:r w:rsidRPr="005543AF">
        <w:rPr>
          <w:rFonts w:cstheme="minorHAnsi"/>
        </w:rPr>
        <w:t xml:space="preserve"> travaillera en étroite collaboration avec l’équipe </w:t>
      </w:r>
      <w:r w:rsidR="00DE2C95" w:rsidRPr="005543AF">
        <w:rPr>
          <w:rFonts w:cstheme="minorHAnsi"/>
        </w:rPr>
        <w:t>du FID e</w:t>
      </w:r>
      <w:r w:rsidRPr="005543AF">
        <w:rPr>
          <w:rFonts w:cstheme="minorHAnsi"/>
        </w:rPr>
        <w:t xml:space="preserve">t particulièrement avec </w:t>
      </w:r>
      <w:r w:rsidR="00DE2C95" w:rsidRPr="005543AF">
        <w:rPr>
          <w:rFonts w:cstheme="minorHAnsi"/>
        </w:rPr>
        <w:t>le Service Communication et les responsables des mesures d’accompagnement.</w:t>
      </w:r>
    </w:p>
    <w:p w14:paraId="7736DB74" w14:textId="653F2E5B" w:rsidR="004E17D7" w:rsidRPr="005543AF" w:rsidRDefault="0086385A" w:rsidP="00734A6E">
      <w:pPr>
        <w:pStyle w:val="Paragraphedeliste"/>
        <w:ind w:left="0" w:hanging="11"/>
        <w:jc w:val="both"/>
        <w:rPr>
          <w:rFonts w:cstheme="minorHAnsi"/>
        </w:rPr>
      </w:pPr>
      <w:r w:rsidRPr="005543AF">
        <w:rPr>
          <w:rFonts w:cstheme="minorHAnsi"/>
        </w:rPr>
        <w:t>Sa</w:t>
      </w:r>
      <w:r w:rsidR="00DE2C95" w:rsidRPr="005543AF">
        <w:rPr>
          <w:rFonts w:cstheme="minorHAnsi"/>
        </w:rPr>
        <w:t xml:space="preserve"> </w:t>
      </w:r>
      <w:r w:rsidR="004E17D7" w:rsidRPr="005543AF">
        <w:rPr>
          <w:rFonts w:cstheme="minorHAnsi"/>
        </w:rPr>
        <w:t>mission</w:t>
      </w:r>
      <w:r w:rsidRPr="005543AF">
        <w:rPr>
          <w:rFonts w:cstheme="minorHAnsi"/>
        </w:rPr>
        <w:t xml:space="preserve"> sera principalement </w:t>
      </w:r>
      <w:r w:rsidR="004E17D7" w:rsidRPr="005543AF">
        <w:rPr>
          <w:rFonts w:cstheme="minorHAnsi"/>
        </w:rPr>
        <w:t>de :</w:t>
      </w:r>
    </w:p>
    <w:p w14:paraId="0E8DF3AB" w14:textId="0CA9E735" w:rsidR="004E17D7" w:rsidRPr="005543AF" w:rsidRDefault="004E17D7" w:rsidP="00734A6E">
      <w:pPr>
        <w:pStyle w:val="Paragraphedeliste"/>
        <w:numPr>
          <w:ilvl w:val="0"/>
          <w:numId w:val="16"/>
        </w:numPr>
        <w:spacing w:after="0"/>
        <w:ind w:left="851" w:hanging="191"/>
        <w:jc w:val="both"/>
        <w:rPr>
          <w:rFonts w:cstheme="minorHAnsi"/>
        </w:rPr>
      </w:pPr>
      <w:r w:rsidRPr="005543AF">
        <w:rPr>
          <w:rFonts w:cstheme="minorHAnsi"/>
        </w:rPr>
        <w:t>Participer et contribuer aux</w:t>
      </w:r>
      <w:r w:rsidR="004264A0">
        <w:rPr>
          <w:rFonts w:cstheme="minorHAnsi"/>
        </w:rPr>
        <w:t xml:space="preserve"> </w:t>
      </w:r>
      <w:r w:rsidRPr="005543AF">
        <w:rPr>
          <w:rFonts w:cstheme="minorHAnsi"/>
        </w:rPr>
        <w:t xml:space="preserve">réunions de travail afin de formuler les idées forces des messages à transmettre à travers </w:t>
      </w:r>
      <w:r w:rsidR="005329C2" w:rsidRPr="005543AF">
        <w:rPr>
          <w:rFonts w:cstheme="minorHAnsi"/>
        </w:rPr>
        <w:t>les films</w:t>
      </w:r>
      <w:r w:rsidRPr="005543AF">
        <w:rPr>
          <w:rFonts w:cstheme="minorHAnsi"/>
        </w:rPr>
        <w:t xml:space="preserve"> ;</w:t>
      </w:r>
    </w:p>
    <w:p w14:paraId="76C9AAC7" w14:textId="6B586312" w:rsidR="004E17D7" w:rsidRPr="005543AF" w:rsidRDefault="004E17D7" w:rsidP="00734A6E">
      <w:pPr>
        <w:pStyle w:val="Paragraphedeliste"/>
        <w:numPr>
          <w:ilvl w:val="0"/>
          <w:numId w:val="16"/>
        </w:numPr>
        <w:spacing w:after="0"/>
        <w:ind w:left="851" w:hanging="191"/>
        <w:jc w:val="both"/>
        <w:rPr>
          <w:rFonts w:cstheme="minorHAnsi"/>
        </w:rPr>
      </w:pPr>
      <w:r w:rsidRPr="005543AF">
        <w:rPr>
          <w:rFonts w:cstheme="minorHAnsi"/>
        </w:rPr>
        <w:t xml:space="preserve">Proposer les </w:t>
      </w:r>
      <w:r w:rsidR="0086385A" w:rsidRPr="005543AF">
        <w:rPr>
          <w:rFonts w:cstheme="minorHAnsi"/>
        </w:rPr>
        <w:t xml:space="preserve">scénarios, </w:t>
      </w:r>
      <w:r w:rsidR="005329C2" w:rsidRPr="005543AF">
        <w:rPr>
          <w:rFonts w:cstheme="minorHAnsi"/>
        </w:rPr>
        <w:t>les scripts, les textes, les plans de la production (tournage et montage</w:t>
      </w:r>
      <w:r w:rsidRPr="005543AF">
        <w:rPr>
          <w:rFonts w:cstheme="minorHAnsi"/>
        </w:rPr>
        <w:t> ;</w:t>
      </w:r>
    </w:p>
    <w:p w14:paraId="31A99552" w14:textId="46B9208E" w:rsidR="004E17D7" w:rsidRPr="005543AF" w:rsidRDefault="004E17D7" w:rsidP="00734A6E">
      <w:pPr>
        <w:pStyle w:val="Paragraphedeliste"/>
        <w:numPr>
          <w:ilvl w:val="0"/>
          <w:numId w:val="16"/>
        </w:numPr>
        <w:spacing w:after="0"/>
        <w:ind w:left="851" w:hanging="191"/>
        <w:jc w:val="both"/>
        <w:rPr>
          <w:rFonts w:cstheme="minorHAnsi"/>
        </w:rPr>
      </w:pPr>
      <w:r w:rsidRPr="005543AF">
        <w:rPr>
          <w:rFonts w:cstheme="minorHAnsi"/>
        </w:rPr>
        <w:t xml:space="preserve">Finaliser les </w:t>
      </w:r>
      <w:r w:rsidR="005329C2" w:rsidRPr="005543AF">
        <w:rPr>
          <w:rFonts w:cstheme="minorHAnsi"/>
        </w:rPr>
        <w:t>films</w:t>
      </w:r>
      <w:r w:rsidR="0086385A" w:rsidRPr="005543AF">
        <w:rPr>
          <w:rFonts w:cstheme="minorHAnsi"/>
        </w:rPr>
        <w:t xml:space="preserve"> et </w:t>
      </w:r>
      <w:r w:rsidRPr="005543AF">
        <w:rPr>
          <w:rFonts w:cstheme="minorHAnsi"/>
        </w:rPr>
        <w:t>les livrer en version électronique en haute définition</w:t>
      </w:r>
      <w:r w:rsidR="00EB74E3" w:rsidRPr="005543AF">
        <w:rPr>
          <w:rFonts w:cstheme="minorHAnsi"/>
        </w:rPr>
        <w:t xml:space="preserve"> </w:t>
      </w:r>
      <w:r w:rsidRPr="005543AF">
        <w:rPr>
          <w:rFonts w:cstheme="minorHAnsi"/>
        </w:rPr>
        <w:t>;</w:t>
      </w:r>
    </w:p>
    <w:p w14:paraId="754DBDD0" w14:textId="227A3E6A" w:rsidR="004136C3" w:rsidRPr="005543AF" w:rsidRDefault="004136C3" w:rsidP="00734A6E">
      <w:pPr>
        <w:pStyle w:val="Paragraphedeliste"/>
        <w:numPr>
          <w:ilvl w:val="0"/>
          <w:numId w:val="16"/>
        </w:numPr>
        <w:spacing w:after="0"/>
        <w:ind w:left="851" w:hanging="191"/>
        <w:jc w:val="both"/>
        <w:rPr>
          <w:rFonts w:cstheme="minorHAnsi"/>
        </w:rPr>
      </w:pPr>
      <w:r w:rsidRPr="005543AF">
        <w:rPr>
          <w:rFonts w:cstheme="minorHAnsi"/>
        </w:rPr>
        <w:t>En plus de la version originale, produire les versions françaises et anglaises des films en sous-titrages</w:t>
      </w:r>
    </w:p>
    <w:p w14:paraId="6770C2F4" w14:textId="45FA2909" w:rsidR="00A97B91" w:rsidRPr="005543AF" w:rsidRDefault="00A97B91" w:rsidP="00A97B91">
      <w:pPr>
        <w:pStyle w:val="Sansinterligne"/>
        <w:rPr>
          <w:rStyle w:val="GRANDTITRECar"/>
          <w:rFonts w:ascii="Arial Narrow" w:hAnsi="Arial Narrow"/>
          <w:b/>
          <w:color w:val="003296"/>
          <w:sz w:val="24"/>
        </w:rPr>
      </w:pPr>
    </w:p>
    <w:p w14:paraId="06EF9DDC" w14:textId="4C1E7578" w:rsidR="00A97B91" w:rsidRPr="005543AF" w:rsidRDefault="00A97B91" w:rsidP="00A97B91">
      <w:pPr>
        <w:pStyle w:val="Sansinterligne"/>
        <w:rPr>
          <w:rStyle w:val="GRANDTITRECar"/>
          <w:rFonts w:ascii="Arial Narrow" w:hAnsi="Arial Narrow"/>
          <w:b/>
          <w:color w:val="003296"/>
          <w:sz w:val="24"/>
        </w:rPr>
      </w:pPr>
      <w:r w:rsidRPr="005543AF">
        <w:rPr>
          <w:rStyle w:val="GRANDTITRECar"/>
          <w:rFonts w:ascii="Arial Narrow" w:hAnsi="Arial Narrow"/>
          <w:b/>
          <w:color w:val="003296"/>
          <w:sz w:val="24"/>
        </w:rPr>
        <w:t>Profil requis</w:t>
      </w:r>
      <w:r w:rsidR="00EB74E3" w:rsidRPr="005543AF">
        <w:rPr>
          <w:rStyle w:val="GRANDTITRECar"/>
          <w:rFonts w:ascii="Arial Narrow" w:hAnsi="Arial Narrow"/>
          <w:b/>
          <w:color w:val="003296"/>
          <w:sz w:val="24"/>
        </w:rPr>
        <w:t xml:space="preserve"> de l’agence et de ses consultants collaborateurs</w:t>
      </w:r>
      <w:r w:rsidRPr="005543AF">
        <w:rPr>
          <w:rStyle w:val="GRANDTITRECar"/>
          <w:rFonts w:ascii="Arial Narrow" w:hAnsi="Arial Narrow"/>
          <w:b/>
          <w:color w:val="003296"/>
          <w:sz w:val="24"/>
        </w:rPr>
        <w:t xml:space="preserve"> :</w:t>
      </w:r>
    </w:p>
    <w:p w14:paraId="2B073235" w14:textId="47CED498" w:rsidR="00AE2117" w:rsidRPr="005543AF" w:rsidRDefault="005543AF" w:rsidP="005543AF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A</w:t>
      </w:r>
      <w:r w:rsidR="00AE2117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gence légalement constituée et ayant comme principale activité la production de films.</w:t>
      </w:r>
    </w:p>
    <w:p w14:paraId="03F4BB85" w14:textId="64BEA8E1" w:rsidR="00A97B91" w:rsidRPr="005543AF" w:rsidRDefault="005543AF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Ayant</w:t>
      </w:r>
      <w:r w:rsidR="00B2417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 au moins :</w:t>
      </w:r>
    </w:p>
    <w:p w14:paraId="4187451D" w14:textId="5D9508B8" w:rsidR="00B24173" w:rsidRPr="005543AF" w:rsidRDefault="00B24173" w:rsidP="00B24173">
      <w:pPr>
        <w:pStyle w:val="Sansinterligne"/>
        <w:numPr>
          <w:ilvl w:val="0"/>
          <w:numId w:val="22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5 années d’expérience </w:t>
      </w:r>
      <w:r w:rsidR="007247FC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réussies 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dans la production de film documentaire/institutionnel</w:t>
      </w:r>
    </w:p>
    <w:p w14:paraId="4CB9ECB1" w14:textId="691F178A" w:rsidR="00B24173" w:rsidRPr="005543AF" w:rsidRDefault="00107B95" w:rsidP="00B24173">
      <w:pPr>
        <w:pStyle w:val="Sansinterligne"/>
        <w:numPr>
          <w:ilvl w:val="0"/>
          <w:numId w:val="22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10</w:t>
      </w:r>
      <w:r w:rsidR="00B2417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productions de film d’histoire de succès/progrès</w:t>
      </w:r>
      <w:r w:rsidR="00DC3709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ou de témoignages</w:t>
      </w:r>
      <w:r w:rsidR="00B2417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au cours des 5 dernières années</w:t>
      </w:r>
      <w:r w:rsidR="00D71F32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</w:t>
      </w:r>
    </w:p>
    <w:p w14:paraId="184F21A7" w14:textId="56F008BC" w:rsidR="00B24173" w:rsidRPr="005543AF" w:rsidRDefault="00B24173" w:rsidP="00D62DCF">
      <w:pPr>
        <w:pStyle w:val="Sansinterligne"/>
        <w:numPr>
          <w:ilvl w:val="0"/>
          <w:numId w:val="22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5 </w:t>
      </w:r>
      <w:r w:rsidR="00D71F32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films </w:t>
      </w:r>
      <w:r w:rsidR="00107B95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réalisés </w:t>
      </w:r>
      <w:r w:rsidR="00D71F32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dans 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différentes régions de Madagascar, autres qu’Analamanga, au cours des 5 dernières années</w:t>
      </w:r>
    </w:p>
    <w:p w14:paraId="09287730" w14:textId="7071327E" w:rsidR="00B24173" w:rsidRPr="005543AF" w:rsidRDefault="00B24173" w:rsidP="00B24173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6267692B" w14:textId="1E2827B1" w:rsidR="00A97B91" w:rsidRPr="005543AF" w:rsidRDefault="00EB74E3" w:rsidP="00A97B91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Composition idéale de l’équipe :</w:t>
      </w:r>
    </w:p>
    <w:p w14:paraId="4508F181" w14:textId="05877112" w:rsidR="00AE2117" w:rsidRPr="00560258" w:rsidRDefault="00EB74E3" w:rsidP="00EB74E3">
      <w:pPr>
        <w:pStyle w:val="Sansinterligne"/>
        <w:numPr>
          <w:ilvl w:val="0"/>
          <w:numId w:val="21"/>
        </w:numPr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</w:pPr>
      <w:r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>1 réalisateur</w:t>
      </w:r>
      <w:r w:rsidR="00AE2117"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> :</w:t>
      </w:r>
    </w:p>
    <w:p w14:paraId="26311A76" w14:textId="442DDBA3" w:rsidR="00AE2117" w:rsidRPr="005543AF" w:rsidRDefault="00AE2117" w:rsidP="00AE2117">
      <w:pPr>
        <w:pStyle w:val="Sansinterligne"/>
        <w:numPr>
          <w:ilvl w:val="0"/>
          <w:numId w:val="16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Diplôme minimum requis : Bacc+3 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en communication audiovisuelle ou en journalisme</w:t>
      </w:r>
    </w:p>
    <w:p w14:paraId="63359431" w14:textId="6D1789BC" w:rsidR="00EB74E3" w:rsidRPr="005543AF" w:rsidRDefault="005543AF" w:rsidP="005543AF">
      <w:pPr>
        <w:pStyle w:val="Sansinterligne"/>
        <w:numPr>
          <w:ilvl w:val="0"/>
          <w:numId w:val="16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A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u moins 5 années d’expérience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s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réussies 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dans la conception et la réalisation des films d’histoire de progrès/succès</w:t>
      </w:r>
      <w:r w:rsidR="009474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.</w:t>
      </w:r>
    </w:p>
    <w:p w14:paraId="1563D17A" w14:textId="473949FB" w:rsidR="00AE2117" w:rsidRPr="00560258" w:rsidRDefault="00EB74E3" w:rsidP="00AE2442">
      <w:pPr>
        <w:pStyle w:val="Sansinterligne"/>
        <w:numPr>
          <w:ilvl w:val="0"/>
          <w:numId w:val="21"/>
        </w:numPr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</w:pPr>
      <w:r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>1 caméraman</w:t>
      </w:r>
      <w:r w:rsidR="00AE2117"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> :</w:t>
      </w:r>
    </w:p>
    <w:p w14:paraId="3267B2E1" w14:textId="73E0B934" w:rsidR="00AE2117" w:rsidRPr="005543AF" w:rsidRDefault="00AE2117" w:rsidP="00AE2117">
      <w:pPr>
        <w:pStyle w:val="Sansinterligne"/>
        <w:numPr>
          <w:ilvl w:val="0"/>
          <w:numId w:val="16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Diplôme minimum requis : Bacc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avec un certificat de formation sur le métier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.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</w:t>
      </w:r>
    </w:p>
    <w:p w14:paraId="03AB75BA" w14:textId="3B0BD4F4" w:rsidR="00EB74E3" w:rsidRPr="005543AF" w:rsidRDefault="005543AF" w:rsidP="005543AF">
      <w:pPr>
        <w:pStyle w:val="Sansinterligne"/>
        <w:numPr>
          <w:ilvl w:val="0"/>
          <w:numId w:val="16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A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u moins </w:t>
      </w:r>
      <w:r w:rsidR="00560258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5 années d’expérience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s</w:t>
      </w:r>
      <w:r w:rsidR="00560258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réussies 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dans les prises de vues de films d’histoire de progrès/succès</w:t>
      </w:r>
      <w:r w:rsidR="009474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. </w:t>
      </w:r>
    </w:p>
    <w:p w14:paraId="61DA2588" w14:textId="147C4BFC" w:rsidR="00AE2117" w:rsidRPr="00560258" w:rsidRDefault="00EB74E3" w:rsidP="00EB74E3">
      <w:pPr>
        <w:pStyle w:val="Sansinterligne"/>
        <w:numPr>
          <w:ilvl w:val="0"/>
          <w:numId w:val="21"/>
        </w:numPr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</w:pPr>
      <w:r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>1 preneur de son</w:t>
      </w:r>
      <w:r w:rsidR="00AE2117"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> :</w:t>
      </w:r>
    </w:p>
    <w:p w14:paraId="5466FB7F" w14:textId="4EE02743" w:rsidR="00AE2117" w:rsidRPr="005543AF" w:rsidRDefault="00AE2117" w:rsidP="00AE2117">
      <w:pPr>
        <w:pStyle w:val="Sansinterligne"/>
        <w:numPr>
          <w:ilvl w:val="0"/>
          <w:numId w:val="16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Diplôme minimum requis : </w:t>
      </w:r>
      <w:r w:rsidR="00560258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Bacc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avec un certificat de formation sur le métier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.</w:t>
      </w:r>
    </w:p>
    <w:p w14:paraId="5D09BB44" w14:textId="4FF55E98" w:rsidR="00EB74E3" w:rsidRPr="005543AF" w:rsidRDefault="005543AF" w:rsidP="005543AF">
      <w:pPr>
        <w:pStyle w:val="Sansinterligne"/>
        <w:numPr>
          <w:ilvl w:val="0"/>
          <w:numId w:val="16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A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u moins 5 années </w:t>
      </w:r>
      <w:r w:rsidR="00560258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d’expérience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s</w:t>
      </w:r>
      <w:r w:rsidR="00560258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réussies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dans les prises de son et de mixage</w:t>
      </w:r>
      <w:r w:rsidR="009474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. </w:t>
      </w:r>
    </w:p>
    <w:p w14:paraId="0EC76D65" w14:textId="62320250" w:rsidR="0094747F" w:rsidRPr="00560258" w:rsidRDefault="0094747F" w:rsidP="00EB74E3">
      <w:pPr>
        <w:pStyle w:val="Sansinterligne"/>
        <w:numPr>
          <w:ilvl w:val="0"/>
          <w:numId w:val="21"/>
        </w:numPr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</w:pPr>
      <w:r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 xml:space="preserve">1 spécialiste de prise de vue par </w:t>
      </w:r>
      <w:r w:rsidR="008B777F"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>drone</w:t>
      </w:r>
      <w:r w:rsidR="00AE2117"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> :</w:t>
      </w:r>
    </w:p>
    <w:p w14:paraId="29E40F7B" w14:textId="6F626BA6" w:rsidR="00560258" w:rsidRPr="005543AF" w:rsidRDefault="00560258" w:rsidP="00560258">
      <w:pPr>
        <w:pStyle w:val="Sansinterligne"/>
        <w:numPr>
          <w:ilvl w:val="0"/>
          <w:numId w:val="26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Diplôme minimum requis : Bacc</w:t>
      </w: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avec un certificat de formation sur le métier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.</w:t>
      </w:r>
    </w:p>
    <w:p w14:paraId="2D32BC93" w14:textId="5E82A3C2" w:rsidR="00560258" w:rsidRPr="005543AF" w:rsidRDefault="00560258" w:rsidP="00560258">
      <w:pPr>
        <w:pStyle w:val="Sansinterligne"/>
        <w:numPr>
          <w:ilvl w:val="0"/>
          <w:numId w:val="26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Au moins </w:t>
      </w: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2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années d’expérience</w:t>
      </w: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s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</w:t>
      </w: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réussies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dans les montages vidéos. </w:t>
      </w:r>
    </w:p>
    <w:p w14:paraId="40EF25BB" w14:textId="05D46C4D" w:rsidR="00AE2117" w:rsidRPr="00560258" w:rsidRDefault="00EB74E3" w:rsidP="00EB74E3">
      <w:pPr>
        <w:pStyle w:val="Sansinterligne"/>
        <w:numPr>
          <w:ilvl w:val="0"/>
          <w:numId w:val="21"/>
        </w:numPr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</w:pPr>
      <w:r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>1 monteur</w:t>
      </w:r>
      <w:r w:rsidR="00AE2117" w:rsidRPr="00560258">
        <w:rPr>
          <w:rStyle w:val="GRANDTITRECar"/>
          <w:rFonts w:asciiTheme="minorHAnsi" w:eastAsiaTheme="minorHAnsi" w:hAnsiTheme="minorHAnsi"/>
          <w:b/>
          <w:bCs/>
          <w:color w:val="auto"/>
          <w:sz w:val="22"/>
          <w:szCs w:val="22"/>
          <w:lang w:eastAsia="en-US"/>
        </w:rPr>
        <w:t> :</w:t>
      </w:r>
    </w:p>
    <w:p w14:paraId="51ABE240" w14:textId="0427B2E9" w:rsidR="00AE2117" w:rsidRPr="005543AF" w:rsidRDefault="00AE2117" w:rsidP="00AE2117">
      <w:pPr>
        <w:pStyle w:val="Sansinterligne"/>
        <w:numPr>
          <w:ilvl w:val="0"/>
          <w:numId w:val="16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Diplôme minimum requis : </w:t>
      </w:r>
      <w:r w:rsidR="00560258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Bacc</w:t>
      </w:r>
      <w:r w:rsidR="00560258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avec un certificat de formation sur le métier.</w:t>
      </w:r>
    </w:p>
    <w:p w14:paraId="2018BC59" w14:textId="34CD7482" w:rsidR="00AE2117" w:rsidRPr="005543AF" w:rsidRDefault="005543AF" w:rsidP="005543AF">
      <w:pPr>
        <w:pStyle w:val="Sansinterligne"/>
        <w:numPr>
          <w:ilvl w:val="0"/>
          <w:numId w:val="16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A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u moins 5 années d’expérience dans les montages vidéos.</w:t>
      </w:r>
      <w:r w:rsidR="009474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</w:t>
      </w:r>
    </w:p>
    <w:p w14:paraId="469DD3DA" w14:textId="77777777" w:rsidR="00AE2117" w:rsidRPr="005543AF" w:rsidRDefault="00AE2117" w:rsidP="005543AF">
      <w:pPr>
        <w:pStyle w:val="Sansinterligne"/>
        <w:ind w:left="1467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65C69522" w14:textId="48FB61D6" w:rsidR="0094747F" w:rsidRPr="005543AF" w:rsidRDefault="005543AF" w:rsidP="0094747F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Matériels et équipements : </w:t>
      </w:r>
      <w:r w:rsidR="009474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équipements professionnels pour le tournage (Capteur Plein format minimum), </w:t>
      </w:r>
      <w:r w:rsidR="008B77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un drone de prise de vue </w:t>
      </w:r>
      <w:r w:rsidR="009474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et le montage</w:t>
      </w:r>
      <w:r w:rsidR="008B77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. L’agence devra </w:t>
      </w:r>
      <w:r w:rsidR="009474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en fournir la liste</w:t>
      </w:r>
      <w:r w:rsidR="008B77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exacte</w:t>
      </w:r>
      <w:r w:rsidR="0094747F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.</w:t>
      </w:r>
    </w:p>
    <w:p w14:paraId="3B555E25" w14:textId="77777777" w:rsidR="00EB74E3" w:rsidRPr="005543AF" w:rsidRDefault="00EB74E3" w:rsidP="00EB74E3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343A763B" w14:textId="69107369" w:rsidR="00A97B91" w:rsidRPr="005543AF" w:rsidRDefault="00A97B91" w:rsidP="00A97B91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Par ailleurs, 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l’agence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doit fournir des extraits de ses réalisations</w:t>
      </w:r>
      <w:r w:rsidR="007247FC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vidéographiques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en haute définition.</w:t>
      </w:r>
    </w:p>
    <w:p w14:paraId="00B3ED4C" w14:textId="77777777" w:rsidR="004E17D7" w:rsidRPr="005543AF" w:rsidRDefault="004E17D7" w:rsidP="004E17D7">
      <w:pPr>
        <w:pStyle w:val="Paragraphedeliste"/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</w:p>
    <w:p w14:paraId="276E5448" w14:textId="2FC65A94" w:rsidR="00C314A8" w:rsidRPr="005543AF" w:rsidRDefault="00DE2C95" w:rsidP="00C314A8">
      <w:pPr>
        <w:pStyle w:val="Paragraphedeliste"/>
        <w:numPr>
          <w:ilvl w:val="0"/>
          <w:numId w:val="2"/>
        </w:numPr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  <w:r w:rsidRPr="005543AF">
        <w:rPr>
          <w:rStyle w:val="GRANDTITRECar"/>
          <w:rFonts w:ascii="Arial Narrow" w:hAnsi="Arial Narrow"/>
          <w:b/>
          <w:color w:val="003296"/>
          <w:sz w:val="24"/>
        </w:rPr>
        <w:t>Thématiques abordées par les programmes</w:t>
      </w:r>
      <w:r w:rsidR="00C314A8" w:rsidRPr="005543AF">
        <w:rPr>
          <w:rStyle w:val="GRANDTITRECar"/>
          <w:rFonts w:ascii="Arial Narrow" w:hAnsi="Arial Narrow"/>
          <w:b/>
          <w:color w:val="003296"/>
          <w:sz w:val="24"/>
        </w:rPr>
        <w:t> :</w:t>
      </w:r>
    </w:p>
    <w:p w14:paraId="7797DC21" w14:textId="77777777" w:rsidR="00743136" w:rsidRPr="005543AF" w:rsidRDefault="00743136" w:rsidP="00743136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65D5F147" w14:textId="72C2183B" w:rsidR="00743136" w:rsidRPr="005543AF" w:rsidRDefault="00DE2C95" w:rsidP="00743136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Les programmes touchent différents thèmes tels que :</w:t>
      </w:r>
    </w:p>
    <w:p w14:paraId="3D72E6DF" w14:textId="77777777" w:rsidR="00167A0E" w:rsidRPr="005543AF" w:rsidRDefault="00167A0E" w:rsidP="00734A6E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663B6E22" w14:textId="3083F562" w:rsidR="004264A0" w:rsidRDefault="004264A0" w:rsidP="00734A6E">
      <w:pPr>
        <w:pStyle w:val="Sansinterligne"/>
        <w:numPr>
          <w:ilvl w:val="0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Protection du capital humain</w:t>
      </w:r>
    </w:p>
    <w:p w14:paraId="7FA61686" w14:textId="5B2CF18C" w:rsidR="00734A6E" w:rsidRPr="005543AF" w:rsidRDefault="00734A6E" w:rsidP="00560258">
      <w:pPr>
        <w:pStyle w:val="Sansinterligne"/>
        <w:numPr>
          <w:ilvl w:val="1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Bien-être de la famille :  santé, nutrition, éducation, hygiène, planning familial</w:t>
      </w:r>
    </w:p>
    <w:p w14:paraId="3A39DE54" w14:textId="7C687870" w:rsidR="00734A6E" w:rsidRPr="005543AF" w:rsidRDefault="00734A6E" w:rsidP="00560258">
      <w:pPr>
        <w:pStyle w:val="Sansinterligne"/>
        <w:numPr>
          <w:ilvl w:val="1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Développement de la petite enfance</w:t>
      </w:r>
    </w:p>
    <w:p w14:paraId="54B81359" w14:textId="18426556" w:rsidR="004264A0" w:rsidRDefault="004264A0" w:rsidP="00734A6E">
      <w:pPr>
        <w:pStyle w:val="Sansinterligne"/>
        <w:numPr>
          <w:ilvl w:val="0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Opportunité </w:t>
      </w:r>
      <w:r w:rsidR="00D43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économique</w:t>
      </w: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et </w:t>
      </w:r>
      <w:r w:rsidR="00D43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résilience</w:t>
      </w:r>
    </w:p>
    <w:p w14:paraId="37BF21EF" w14:textId="51696E44" w:rsidR="00734A6E" w:rsidRPr="005543AF" w:rsidRDefault="00734A6E" w:rsidP="00560258">
      <w:pPr>
        <w:pStyle w:val="Sansinterligne"/>
        <w:numPr>
          <w:ilvl w:val="1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Gouvernance citoyenne, engagement citoyen, leadership</w:t>
      </w:r>
    </w:p>
    <w:p w14:paraId="539719EF" w14:textId="77777777" w:rsidR="00734A6E" w:rsidRPr="005543AF" w:rsidRDefault="00734A6E" w:rsidP="00560258">
      <w:pPr>
        <w:pStyle w:val="Sansinterligne"/>
        <w:numPr>
          <w:ilvl w:val="1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Planification et inclusion financière</w:t>
      </w:r>
    </w:p>
    <w:p w14:paraId="1DDED497" w14:textId="77777777" w:rsidR="00734A6E" w:rsidRPr="005543AF" w:rsidRDefault="00734A6E" w:rsidP="00560258">
      <w:pPr>
        <w:pStyle w:val="Sansinterligne"/>
        <w:numPr>
          <w:ilvl w:val="1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Inclusion productive</w:t>
      </w:r>
    </w:p>
    <w:p w14:paraId="360CEB0F" w14:textId="5F3B4623" w:rsidR="00734A6E" w:rsidRPr="005543AF" w:rsidRDefault="00734A6E" w:rsidP="00560258">
      <w:pPr>
        <w:pStyle w:val="Sansinterligne"/>
        <w:numPr>
          <w:ilvl w:val="1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Protection de l’environnement…</w:t>
      </w:r>
    </w:p>
    <w:p w14:paraId="68F65707" w14:textId="77777777" w:rsidR="004136C3" w:rsidRPr="005543AF" w:rsidRDefault="004136C3" w:rsidP="00734A6E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03BFB011" w14:textId="77777777" w:rsidR="00C14734" w:rsidRDefault="00C14734" w:rsidP="00C14734">
      <w:pPr>
        <w:pStyle w:val="Paragraphedeliste"/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</w:p>
    <w:p w14:paraId="1768A52E" w14:textId="1407A132" w:rsidR="00734A6E" w:rsidRPr="005543AF" w:rsidRDefault="00734A6E" w:rsidP="00734A6E">
      <w:pPr>
        <w:pStyle w:val="Paragraphedeliste"/>
        <w:numPr>
          <w:ilvl w:val="0"/>
          <w:numId w:val="2"/>
        </w:numPr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  <w:r w:rsidRPr="005543AF">
        <w:rPr>
          <w:rStyle w:val="GRANDTITRECar"/>
          <w:rFonts w:ascii="Arial Narrow" w:hAnsi="Arial Narrow"/>
          <w:b/>
          <w:color w:val="003296"/>
          <w:sz w:val="24"/>
        </w:rPr>
        <w:t>Livrables :</w:t>
      </w:r>
    </w:p>
    <w:p w14:paraId="7F0DB40F" w14:textId="77777777" w:rsidR="00C14734" w:rsidRDefault="00C14734" w:rsidP="00E42BD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18623445" w14:textId="0E30A476" w:rsidR="00E42BDB" w:rsidRPr="005543AF" w:rsidRDefault="00EB74E3" w:rsidP="00E42BD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9 films de 3 mn sous formes d’</w:t>
      </w:r>
      <w:r w:rsidR="0036016B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histoires 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de progrès/succès (individus ou communautés)</w:t>
      </w:r>
      <w:r w:rsidR="003A16A3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en versions malagasy, française et anglaise</w:t>
      </w:r>
    </w:p>
    <w:p w14:paraId="33FA2BAD" w14:textId="1F6A695C" w:rsidR="00380B57" w:rsidRPr="005543AF" w:rsidRDefault="00380B57" w:rsidP="00E42BD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3BA0D6BA" w14:textId="133AD1C7" w:rsidR="0036016B" w:rsidRPr="005543AF" w:rsidRDefault="003A16A3" w:rsidP="000B7435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Planning de l</w:t>
      </w:r>
      <w:r w:rsidR="000B7435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ivraisons :</w:t>
      </w:r>
    </w:p>
    <w:p w14:paraId="3FA091ED" w14:textId="56512288" w:rsidR="0036016B" w:rsidRPr="005543AF" w:rsidRDefault="0036016B" w:rsidP="0036016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Scénarios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, scripts, plan de tournage et de montage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 : 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15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jours après la signature du contrat</w:t>
      </w:r>
    </w:p>
    <w:p w14:paraId="1821AE41" w14:textId="3B94482C" w:rsidR="0036016B" w:rsidRPr="005543AF" w:rsidRDefault="0036016B" w:rsidP="0036016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Textes finaux : 10 jours après la validation des scénarios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et du scripts</w:t>
      </w:r>
    </w:p>
    <w:p w14:paraId="3BC09DB0" w14:textId="31B16069" w:rsidR="000B7435" w:rsidRPr="005543AF" w:rsidRDefault="0036016B" w:rsidP="000B7435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Production : 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25</w:t>
      </w:r>
      <w:r w:rsidR="000B7435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jours après 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la </w:t>
      </w:r>
      <w:r w:rsidR="000B7435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validation des </w:t>
      </w: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textes finaux</w:t>
      </w:r>
    </w:p>
    <w:p w14:paraId="59E937A4" w14:textId="17966F90" w:rsidR="000B7435" w:rsidRPr="005543AF" w:rsidRDefault="000B7435" w:rsidP="000B7435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13D18A2C" w14:textId="61728F78" w:rsidR="000B7435" w:rsidRDefault="000B7435" w:rsidP="00E42BD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Paiements : </w:t>
      </w:r>
      <w:r w:rsidR="0036016B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30% après la validation des scénarios, 70% à la livraison des </w:t>
      </w:r>
      <w:r w:rsidR="00EB74E3" w:rsidRPr="005543AF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9 films de 3 mn</w:t>
      </w:r>
    </w:p>
    <w:sectPr w:rsidR="000B7435" w:rsidSect="005543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993" w:left="1418" w:header="284" w:footer="3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992C4" w16cex:dateUtc="2021-07-14T13:43:00Z"/>
  <w16cex:commentExtensible w16cex:durableId="2499951F" w16cex:dateUtc="2021-07-14T13:53:00Z"/>
  <w16cex:commentExtensible w16cex:durableId="24999593" w16cex:dateUtc="2021-07-14T13:55:00Z"/>
  <w16cex:commentExtensible w16cex:durableId="249810C4" w16cex:dateUtc="2021-07-1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382A63" w16cid:durableId="249992C4"/>
  <w16cid:commentId w16cid:paraId="11484657" w16cid:durableId="2499951F"/>
  <w16cid:commentId w16cid:paraId="51D65ECF" w16cid:durableId="24999593"/>
  <w16cid:commentId w16cid:paraId="1F11205F" w16cid:durableId="249810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E0066" w14:textId="77777777" w:rsidR="003E40B1" w:rsidRDefault="003E40B1">
      <w:pPr>
        <w:spacing w:after="0" w:line="240" w:lineRule="auto"/>
      </w:pPr>
      <w:r>
        <w:separator/>
      </w:r>
    </w:p>
  </w:endnote>
  <w:endnote w:type="continuationSeparator" w:id="0">
    <w:p w14:paraId="79A525BA" w14:textId="77777777" w:rsidR="003E40B1" w:rsidRDefault="003E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ealis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41A4D" w14:textId="77777777" w:rsidR="00845EA7" w:rsidRDefault="00845E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369B" w14:textId="77777777" w:rsidR="0047274C" w:rsidRDefault="0047274C" w:rsidP="0047274C">
    <w:pPr>
      <w:pBdr>
        <w:bottom w:val="single" w:sz="4" w:space="1" w:color="002060"/>
      </w:pBdr>
      <w:spacing w:after="0" w:line="240" w:lineRule="auto"/>
      <w:ind w:right="-426"/>
      <w:jc w:val="center"/>
      <w:rPr>
        <w:rFonts w:ascii="Arial Narrow" w:hAnsi="Arial Narrow"/>
        <w:b/>
        <w:color w:val="00408C"/>
        <w:sz w:val="18"/>
        <w:szCs w:val="15"/>
      </w:rPr>
    </w:pPr>
    <w:r>
      <w:rPr>
        <w:rFonts w:ascii="Lucida Handwriting" w:hAnsi="Lucida Handwriting"/>
        <w:b/>
        <w:color w:val="002A7E"/>
      </w:rPr>
      <w:t xml:space="preserve">                                             </w:t>
    </w:r>
  </w:p>
  <w:p w14:paraId="3EA99C1E" w14:textId="77777777" w:rsidR="0047274C" w:rsidRDefault="0047274C" w:rsidP="0047274C">
    <w:pPr>
      <w:spacing w:after="0" w:line="240" w:lineRule="auto"/>
      <w:ind w:right="-426"/>
      <w:jc w:val="center"/>
      <w:rPr>
        <w:rFonts w:ascii="Arial Narrow" w:hAnsi="Arial Narrow"/>
        <w:b/>
        <w:color w:val="00408C"/>
        <w:sz w:val="18"/>
        <w:szCs w:val="15"/>
      </w:rPr>
    </w:pPr>
  </w:p>
  <w:p w14:paraId="0BD71380" w14:textId="1DA640C8" w:rsidR="0047274C" w:rsidRPr="00492A70" w:rsidRDefault="0047274C" w:rsidP="0047274C">
    <w:pPr>
      <w:pStyle w:val="Pieddepage"/>
      <w:jc w:val="center"/>
      <w:rPr>
        <w:rFonts w:asciiTheme="majorHAnsi" w:hAnsiTheme="majorHAnsi" w:cstheme="majorHAnsi"/>
        <w:b/>
        <w:color w:val="3B3838" w:themeColor="background2" w:themeShade="40"/>
        <w:sz w:val="18"/>
      </w:rPr>
    </w:pPr>
    <w:r w:rsidRPr="00492A70">
      <w:rPr>
        <w:rFonts w:asciiTheme="majorHAnsi" w:hAnsiTheme="majorHAnsi" w:cstheme="majorHAnsi"/>
        <w:b/>
        <w:color w:val="3B3838" w:themeColor="background2" w:themeShade="40"/>
      </w:rPr>
      <w:t>« </w:t>
    </w:r>
    <w:r>
      <w:rPr>
        <w:rFonts w:asciiTheme="majorHAnsi" w:hAnsiTheme="majorHAnsi" w:cstheme="majorHAnsi"/>
        <w:b/>
        <w:color w:val="3B3838" w:themeColor="background2" w:themeShade="40"/>
        <w:sz w:val="18"/>
      </w:rPr>
      <w:t>Fenitra tratrarina</w:t>
    </w:r>
    <w:r w:rsidRPr="00492A70">
      <w:rPr>
        <w:rFonts w:asciiTheme="majorHAnsi" w:hAnsiTheme="majorHAnsi" w:cstheme="majorHAnsi"/>
        <w:b/>
        <w:color w:val="3B3838" w:themeColor="background2" w:themeShade="40"/>
        <w:sz w:val="18"/>
      </w:rPr>
      <w:t>.</w:t>
    </w:r>
  </w:p>
  <w:p w14:paraId="5513DEDB" w14:textId="342D2FC8" w:rsidR="0047274C" w:rsidRPr="00492A70" w:rsidRDefault="0047274C" w:rsidP="0047274C">
    <w:pPr>
      <w:pStyle w:val="Pieddepage"/>
      <w:jc w:val="center"/>
      <w:rPr>
        <w:rFonts w:asciiTheme="majorHAnsi" w:hAnsiTheme="majorHAnsi" w:cstheme="majorHAnsi"/>
        <w:b/>
        <w:color w:val="3B3838" w:themeColor="background2" w:themeShade="40"/>
        <w:sz w:val="18"/>
      </w:rPr>
    </w:pPr>
    <w:r>
      <w:rPr>
        <w:rFonts w:asciiTheme="majorHAnsi" w:hAnsiTheme="majorHAnsi" w:cstheme="majorHAnsi"/>
        <w:b/>
        <w:color w:val="3B3838" w:themeColor="background2" w:themeShade="40"/>
        <w:sz w:val="18"/>
      </w:rPr>
      <w:t>Mampivoatra sy manarina</w:t>
    </w:r>
    <w:r w:rsidRPr="00492A70">
      <w:rPr>
        <w:rFonts w:asciiTheme="majorHAnsi" w:hAnsiTheme="majorHAnsi" w:cstheme="majorHAnsi"/>
        <w:b/>
        <w:color w:val="3B3838" w:themeColor="background2" w:themeShade="40"/>
        <w:sz w:val="18"/>
      </w:rPr>
      <w:t> 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D196" w14:textId="77777777" w:rsidR="00845EA7" w:rsidRDefault="00845E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EE93B" w14:textId="77777777" w:rsidR="003E40B1" w:rsidRDefault="003E40B1">
      <w:pPr>
        <w:spacing w:after="0" w:line="240" w:lineRule="auto"/>
      </w:pPr>
      <w:r>
        <w:separator/>
      </w:r>
    </w:p>
  </w:footnote>
  <w:footnote w:type="continuationSeparator" w:id="0">
    <w:p w14:paraId="5D542176" w14:textId="77777777" w:rsidR="003E40B1" w:rsidRDefault="003E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93B0D" w14:textId="77777777" w:rsidR="00845EA7" w:rsidRDefault="00845E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E969F" w14:textId="6EE53AF0" w:rsidR="0047274C" w:rsidRPr="00B032EB" w:rsidRDefault="0047274C" w:rsidP="00C14734">
    <w:pPr>
      <w:spacing w:after="0" w:line="240" w:lineRule="auto"/>
      <w:ind w:right="-426"/>
      <w:rPr>
        <w:rFonts w:ascii="Arial Narrow" w:hAnsi="Arial Narrow"/>
        <w:b/>
        <w:color w:val="00408C"/>
        <w:sz w:val="18"/>
        <w:szCs w:val="15"/>
      </w:rPr>
    </w:pPr>
  </w:p>
  <w:p w14:paraId="06D5260F" w14:textId="77777777" w:rsidR="0047274C" w:rsidRPr="00B032EB" w:rsidRDefault="0047274C" w:rsidP="0047274C">
    <w:pPr>
      <w:tabs>
        <w:tab w:val="right" w:pos="9072"/>
      </w:tabs>
      <w:spacing w:after="0" w:line="240" w:lineRule="auto"/>
      <w:ind w:right="-426"/>
      <w:jc w:val="right"/>
      <w:rPr>
        <w:rFonts w:ascii="Arial Narrow" w:hAnsi="Arial Narrow"/>
        <w:color w:val="00408C"/>
        <w:sz w:val="18"/>
        <w:szCs w:val="15"/>
      </w:rPr>
    </w:pPr>
    <w:r>
      <w:rPr>
        <w:rFonts w:ascii="Arial Narrow" w:hAnsi="Arial Narrow"/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10806B" wp14:editId="3F1B5706">
              <wp:simplePos x="0" y="0"/>
              <wp:positionH relativeFrom="column">
                <wp:posOffset>2492375</wp:posOffset>
              </wp:positionH>
              <wp:positionV relativeFrom="paragraph">
                <wp:posOffset>23495</wp:posOffset>
              </wp:positionV>
              <wp:extent cx="4168140" cy="706755"/>
              <wp:effectExtent l="0" t="190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814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5BD3" w14:textId="77777777" w:rsidR="0047274C" w:rsidRPr="000C1319" w:rsidRDefault="0047274C" w:rsidP="0047274C">
                          <w:pPr>
                            <w:pStyle w:val="Pieddepage"/>
                            <w:rPr>
                              <w:rFonts w:ascii="Lucida Handwriting" w:hAnsi="Lucida Handwriting"/>
                              <w:b/>
                              <w:color w:val="002A7E"/>
                            </w:rPr>
                          </w:pPr>
                          <w:r w:rsidRPr="006879C0">
                            <w:rPr>
                              <w:rFonts w:ascii="Borealis" w:hAnsi="Borealis"/>
                              <w:b/>
                              <w:color w:val="002A7E"/>
                              <w:sz w:val="8"/>
                            </w:rPr>
                            <w:t xml:space="preserve">                                                                                              </w:t>
                          </w:r>
                          <w:r>
                            <w:rPr>
                              <w:rFonts w:ascii="Borealis" w:hAnsi="Borealis"/>
                              <w:b/>
                              <w:color w:val="002A7E"/>
                              <w:sz w:val="8"/>
                            </w:rPr>
                            <w:t xml:space="preserve">               </w:t>
                          </w:r>
                          <w:r w:rsidRPr="006879C0">
                            <w:rPr>
                              <w:rFonts w:ascii="Borealis" w:hAnsi="Borealis"/>
                              <w:b/>
                              <w:color w:val="002A7E"/>
                              <w:sz w:val="8"/>
                            </w:rPr>
                            <w:t xml:space="preserve"> </w:t>
                          </w:r>
                        </w:p>
                        <w:p w14:paraId="49F071B0" w14:textId="77777777" w:rsidR="0047274C" w:rsidRPr="006879C0" w:rsidRDefault="0047274C" w:rsidP="0047274C">
                          <w:pPr>
                            <w:rPr>
                              <w:rFonts w:ascii="Borealis" w:hAnsi="Boreali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1080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96.25pt;margin-top:1.85pt;width:328.2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" stroked="f">
              <v:textbox>
                <w:txbxContent>
                  <w:p w14:paraId="31955BD3" w14:textId="77777777" w:rsidR="0047274C" w:rsidRPr="000C1319" w:rsidRDefault="0047274C" w:rsidP="0047274C">
                    <w:pPr>
                      <w:pStyle w:val="Footer"/>
                      <w:rPr>
                        <w:rFonts w:ascii="Lucida Handwriting" w:hAnsi="Lucida Handwriting"/>
                        <w:b/>
                        <w:color w:val="002A7E"/>
                      </w:rPr>
                    </w:pPr>
                    <w:r w:rsidRPr="006879C0">
                      <w:rPr>
                        <w:rFonts w:ascii="Borealis" w:hAnsi="Borealis"/>
                        <w:b/>
                        <w:color w:val="002A7E"/>
                        <w:sz w:val="8"/>
                      </w:rPr>
                      <w:t xml:space="preserve">                                                                                              </w:t>
                    </w:r>
                    <w:r>
                      <w:rPr>
                        <w:rFonts w:ascii="Borealis" w:hAnsi="Borealis"/>
                        <w:b/>
                        <w:color w:val="002A7E"/>
                        <w:sz w:val="8"/>
                      </w:rPr>
                      <w:t xml:space="preserve">               </w:t>
                    </w:r>
                    <w:r w:rsidRPr="006879C0">
                      <w:rPr>
                        <w:rFonts w:ascii="Borealis" w:hAnsi="Borealis"/>
                        <w:b/>
                        <w:color w:val="002A7E"/>
                        <w:sz w:val="8"/>
                      </w:rPr>
                      <w:t xml:space="preserve"> </w:t>
                    </w:r>
                  </w:p>
                  <w:p w14:paraId="49F071B0" w14:textId="77777777" w:rsidR="0047274C" w:rsidRPr="006879C0" w:rsidRDefault="0047274C" w:rsidP="0047274C">
                    <w:pPr>
                      <w:rPr>
                        <w:rFonts w:ascii="Borealis" w:hAnsi="Boreali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032EB">
      <w:rPr>
        <w:rFonts w:ascii="Arial Narrow" w:hAnsi="Arial Narrow"/>
        <w:color w:val="00408C"/>
        <w:sz w:val="18"/>
        <w:szCs w:val="15"/>
      </w:rPr>
      <w:tab/>
      <w:t xml:space="preserve"> </w:t>
    </w:r>
  </w:p>
  <w:p w14:paraId="3A21CE30" w14:textId="77777777" w:rsidR="0047274C" w:rsidRDefault="0047274C" w:rsidP="0047274C">
    <w:pPr>
      <w:pStyle w:val="En-tte"/>
      <w:ind w:righ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87108" w14:textId="77777777" w:rsidR="00845EA7" w:rsidRDefault="00845E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0FD2"/>
    <w:multiLevelType w:val="hybridMultilevel"/>
    <w:tmpl w:val="2B5CB63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13380C"/>
    <w:multiLevelType w:val="hybridMultilevel"/>
    <w:tmpl w:val="D4BA81DC"/>
    <w:lvl w:ilvl="0" w:tplc="56D82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61543"/>
    <w:multiLevelType w:val="hybridMultilevel"/>
    <w:tmpl w:val="D62CE786"/>
    <w:lvl w:ilvl="0" w:tplc="234EBD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B58E8"/>
    <w:multiLevelType w:val="hybridMultilevel"/>
    <w:tmpl w:val="1E38BAF2"/>
    <w:lvl w:ilvl="0" w:tplc="040C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>
    <w:nsid w:val="22054495"/>
    <w:multiLevelType w:val="hybridMultilevel"/>
    <w:tmpl w:val="08F2836A"/>
    <w:lvl w:ilvl="0" w:tplc="A47E129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E4703"/>
    <w:multiLevelType w:val="hybridMultilevel"/>
    <w:tmpl w:val="94C60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01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41937"/>
    <w:multiLevelType w:val="hybridMultilevel"/>
    <w:tmpl w:val="0CB25D5C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43408DC"/>
    <w:multiLevelType w:val="hybridMultilevel"/>
    <w:tmpl w:val="3D0423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573E3B"/>
    <w:multiLevelType w:val="hybridMultilevel"/>
    <w:tmpl w:val="953ED18E"/>
    <w:lvl w:ilvl="0" w:tplc="2B189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C54FD"/>
    <w:multiLevelType w:val="hybridMultilevel"/>
    <w:tmpl w:val="3C225A2E"/>
    <w:lvl w:ilvl="0" w:tplc="234EBD86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C89458A"/>
    <w:multiLevelType w:val="hybridMultilevel"/>
    <w:tmpl w:val="8C10B3D8"/>
    <w:lvl w:ilvl="0" w:tplc="218C60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5D329A8"/>
    <w:multiLevelType w:val="hybridMultilevel"/>
    <w:tmpl w:val="FEBAB1D6"/>
    <w:lvl w:ilvl="0" w:tplc="F8AC6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A7A31"/>
    <w:multiLevelType w:val="hybridMultilevel"/>
    <w:tmpl w:val="637A9760"/>
    <w:lvl w:ilvl="0" w:tplc="FF6A0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96DCD"/>
    <w:multiLevelType w:val="hybridMultilevel"/>
    <w:tmpl w:val="6512E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1042D"/>
    <w:multiLevelType w:val="hybridMultilevel"/>
    <w:tmpl w:val="99609252"/>
    <w:lvl w:ilvl="0" w:tplc="37DC7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47F3C"/>
    <w:multiLevelType w:val="hybridMultilevel"/>
    <w:tmpl w:val="2FC87F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F0893"/>
    <w:multiLevelType w:val="hybridMultilevel"/>
    <w:tmpl w:val="C44E56E0"/>
    <w:lvl w:ilvl="0" w:tplc="02D869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A1AE4"/>
    <w:multiLevelType w:val="hybridMultilevel"/>
    <w:tmpl w:val="D3168B82"/>
    <w:lvl w:ilvl="0" w:tplc="8376AC46">
      <w:start w:val="1"/>
      <w:numFmt w:val="decimal"/>
      <w:pStyle w:val="GRANDTITRE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13F3A"/>
    <w:multiLevelType w:val="hybridMultilevel"/>
    <w:tmpl w:val="B428FA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117AF5"/>
    <w:multiLevelType w:val="hybridMultilevel"/>
    <w:tmpl w:val="C11CF08C"/>
    <w:lvl w:ilvl="0" w:tplc="91B66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53099"/>
    <w:multiLevelType w:val="multilevel"/>
    <w:tmpl w:val="2252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973C2"/>
    <w:multiLevelType w:val="hybridMultilevel"/>
    <w:tmpl w:val="3E6AD008"/>
    <w:lvl w:ilvl="0" w:tplc="234EBD8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C2434D7"/>
    <w:multiLevelType w:val="hybridMultilevel"/>
    <w:tmpl w:val="A644F0B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7D560EE9"/>
    <w:multiLevelType w:val="hybridMultilevel"/>
    <w:tmpl w:val="498C1894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98028C"/>
    <w:multiLevelType w:val="hybridMultilevel"/>
    <w:tmpl w:val="D23AB1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B1767B"/>
    <w:multiLevelType w:val="hybridMultilevel"/>
    <w:tmpl w:val="318627DA"/>
    <w:lvl w:ilvl="0" w:tplc="234EBD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22"/>
  </w:num>
  <w:num w:numId="5">
    <w:abstractNumId w:val="5"/>
  </w:num>
  <w:num w:numId="6">
    <w:abstractNumId w:val="10"/>
  </w:num>
  <w:num w:numId="7">
    <w:abstractNumId w:val="20"/>
  </w:num>
  <w:num w:numId="8">
    <w:abstractNumId w:val="9"/>
  </w:num>
  <w:num w:numId="9">
    <w:abstractNumId w:val="2"/>
  </w:num>
  <w:num w:numId="10">
    <w:abstractNumId w:val="21"/>
  </w:num>
  <w:num w:numId="11">
    <w:abstractNumId w:val="0"/>
  </w:num>
  <w:num w:numId="12">
    <w:abstractNumId w:val="23"/>
  </w:num>
  <w:num w:numId="13">
    <w:abstractNumId w:val="25"/>
  </w:num>
  <w:num w:numId="14">
    <w:abstractNumId w:val="1"/>
  </w:num>
  <w:num w:numId="15">
    <w:abstractNumId w:val="15"/>
  </w:num>
  <w:num w:numId="16">
    <w:abstractNumId w:val="3"/>
  </w:num>
  <w:num w:numId="17">
    <w:abstractNumId w:val="19"/>
  </w:num>
  <w:num w:numId="18">
    <w:abstractNumId w:val="13"/>
  </w:num>
  <w:num w:numId="19">
    <w:abstractNumId w:val="8"/>
  </w:num>
  <w:num w:numId="20">
    <w:abstractNumId w:val="16"/>
  </w:num>
  <w:num w:numId="21">
    <w:abstractNumId w:val="12"/>
  </w:num>
  <w:num w:numId="22">
    <w:abstractNumId w:val="11"/>
  </w:num>
  <w:num w:numId="23">
    <w:abstractNumId w:val="14"/>
  </w:num>
  <w:num w:numId="24">
    <w:abstractNumId w:val="7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16"/>
    <w:rsid w:val="000278BB"/>
    <w:rsid w:val="0003781C"/>
    <w:rsid w:val="0009387C"/>
    <w:rsid w:val="000A7331"/>
    <w:rsid w:val="000B7435"/>
    <w:rsid w:val="000C3DFB"/>
    <w:rsid w:val="00100653"/>
    <w:rsid w:val="00107B95"/>
    <w:rsid w:val="00121FC6"/>
    <w:rsid w:val="00126372"/>
    <w:rsid w:val="001469BB"/>
    <w:rsid w:val="00167A0E"/>
    <w:rsid w:val="00176AF4"/>
    <w:rsid w:val="001A645C"/>
    <w:rsid w:val="001E315C"/>
    <w:rsid w:val="00214736"/>
    <w:rsid w:val="00224374"/>
    <w:rsid w:val="002262ED"/>
    <w:rsid w:val="0023576E"/>
    <w:rsid w:val="002B0EEA"/>
    <w:rsid w:val="002B1045"/>
    <w:rsid w:val="003324DC"/>
    <w:rsid w:val="003430AF"/>
    <w:rsid w:val="00345D70"/>
    <w:rsid w:val="00357677"/>
    <w:rsid w:val="0036016B"/>
    <w:rsid w:val="003714B1"/>
    <w:rsid w:val="00380B57"/>
    <w:rsid w:val="00383C83"/>
    <w:rsid w:val="003964E0"/>
    <w:rsid w:val="003A16A3"/>
    <w:rsid w:val="003C1E27"/>
    <w:rsid w:val="003E40B1"/>
    <w:rsid w:val="003E77BF"/>
    <w:rsid w:val="004136C3"/>
    <w:rsid w:val="00420F9E"/>
    <w:rsid w:val="004264A0"/>
    <w:rsid w:val="00450C1E"/>
    <w:rsid w:val="004726C7"/>
    <w:rsid w:val="0047274C"/>
    <w:rsid w:val="00492A70"/>
    <w:rsid w:val="004A6E48"/>
    <w:rsid w:val="004E0CBB"/>
    <w:rsid w:val="004E17D7"/>
    <w:rsid w:val="00530DB0"/>
    <w:rsid w:val="005329C2"/>
    <w:rsid w:val="005543AF"/>
    <w:rsid w:val="00560258"/>
    <w:rsid w:val="00566490"/>
    <w:rsid w:val="005C256E"/>
    <w:rsid w:val="005C42F7"/>
    <w:rsid w:val="005E3777"/>
    <w:rsid w:val="006012B9"/>
    <w:rsid w:val="00615C17"/>
    <w:rsid w:val="00616E5E"/>
    <w:rsid w:val="006E5263"/>
    <w:rsid w:val="006F3A32"/>
    <w:rsid w:val="00703416"/>
    <w:rsid w:val="007247FC"/>
    <w:rsid w:val="007250D7"/>
    <w:rsid w:val="00727ECC"/>
    <w:rsid w:val="00734A6E"/>
    <w:rsid w:val="00735F11"/>
    <w:rsid w:val="00743136"/>
    <w:rsid w:val="00780991"/>
    <w:rsid w:val="00783065"/>
    <w:rsid w:val="007A5CC7"/>
    <w:rsid w:val="007F60D5"/>
    <w:rsid w:val="00811506"/>
    <w:rsid w:val="008152BB"/>
    <w:rsid w:val="00820CEF"/>
    <w:rsid w:val="008327A3"/>
    <w:rsid w:val="00833295"/>
    <w:rsid w:val="00840CC5"/>
    <w:rsid w:val="00845EA7"/>
    <w:rsid w:val="008612A5"/>
    <w:rsid w:val="0086385A"/>
    <w:rsid w:val="00873DA8"/>
    <w:rsid w:val="00890E16"/>
    <w:rsid w:val="008A7B5A"/>
    <w:rsid w:val="008B777F"/>
    <w:rsid w:val="008C7210"/>
    <w:rsid w:val="008F65F7"/>
    <w:rsid w:val="00933539"/>
    <w:rsid w:val="0094747F"/>
    <w:rsid w:val="009663CE"/>
    <w:rsid w:val="00970191"/>
    <w:rsid w:val="0097193F"/>
    <w:rsid w:val="0098232E"/>
    <w:rsid w:val="00995362"/>
    <w:rsid w:val="00995765"/>
    <w:rsid w:val="009A4305"/>
    <w:rsid w:val="009B44DA"/>
    <w:rsid w:val="009D5BCC"/>
    <w:rsid w:val="009F3629"/>
    <w:rsid w:val="009F4F4D"/>
    <w:rsid w:val="00A45A10"/>
    <w:rsid w:val="00A472E5"/>
    <w:rsid w:val="00A56BB0"/>
    <w:rsid w:val="00A65986"/>
    <w:rsid w:val="00A705DF"/>
    <w:rsid w:val="00A97B91"/>
    <w:rsid w:val="00AA4BE3"/>
    <w:rsid w:val="00AE2117"/>
    <w:rsid w:val="00AF06FD"/>
    <w:rsid w:val="00B24173"/>
    <w:rsid w:val="00B50880"/>
    <w:rsid w:val="00B75801"/>
    <w:rsid w:val="00B80537"/>
    <w:rsid w:val="00B83DAD"/>
    <w:rsid w:val="00B94CF4"/>
    <w:rsid w:val="00BB1A90"/>
    <w:rsid w:val="00BD4003"/>
    <w:rsid w:val="00C14734"/>
    <w:rsid w:val="00C20CB8"/>
    <w:rsid w:val="00C23128"/>
    <w:rsid w:val="00C23693"/>
    <w:rsid w:val="00C30209"/>
    <w:rsid w:val="00C314A8"/>
    <w:rsid w:val="00CC4124"/>
    <w:rsid w:val="00CF5D73"/>
    <w:rsid w:val="00D419E1"/>
    <w:rsid w:val="00D41C0B"/>
    <w:rsid w:val="00D433AF"/>
    <w:rsid w:val="00D47367"/>
    <w:rsid w:val="00D71F32"/>
    <w:rsid w:val="00D726FD"/>
    <w:rsid w:val="00D8053E"/>
    <w:rsid w:val="00D83537"/>
    <w:rsid w:val="00D8362A"/>
    <w:rsid w:val="00DC3709"/>
    <w:rsid w:val="00DC44B5"/>
    <w:rsid w:val="00DD31AC"/>
    <w:rsid w:val="00DE2C95"/>
    <w:rsid w:val="00E02B58"/>
    <w:rsid w:val="00E258D6"/>
    <w:rsid w:val="00E314E5"/>
    <w:rsid w:val="00E42BDB"/>
    <w:rsid w:val="00E852C3"/>
    <w:rsid w:val="00E8664D"/>
    <w:rsid w:val="00E963A1"/>
    <w:rsid w:val="00EB74E3"/>
    <w:rsid w:val="00F24CB3"/>
    <w:rsid w:val="00F75056"/>
    <w:rsid w:val="00F807E0"/>
    <w:rsid w:val="00FB1118"/>
    <w:rsid w:val="00FF742B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36085"/>
  <w15:chartTrackingRefBased/>
  <w15:docId w15:val="{33725AC1-5DF1-4E1D-A48A-6AA2AF94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4A8"/>
  </w:style>
  <w:style w:type="paragraph" w:styleId="Pieddepage">
    <w:name w:val="footer"/>
    <w:basedOn w:val="Normal"/>
    <w:link w:val="PieddepageCar"/>
    <w:uiPriority w:val="99"/>
    <w:unhideWhenUsed/>
    <w:rsid w:val="00C3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4A8"/>
  </w:style>
  <w:style w:type="paragraph" w:styleId="Paragraphedeliste">
    <w:name w:val="List Paragraph"/>
    <w:aliases w:val="Bullets,List Paragraph nowy,References,Liste 1,List Paragraph1,List Paragraph (numbered (a)),List Bullet Mary,Bullet L1,Párrafo de lista,Párrafo de lista1,Paragraphe de liste1,style3,Paragraphe  revu,Title Style 1,lp1"/>
    <w:basedOn w:val="Normal"/>
    <w:link w:val="ParagraphedelisteCar"/>
    <w:uiPriority w:val="34"/>
    <w:qFormat/>
    <w:rsid w:val="00C314A8"/>
    <w:pPr>
      <w:ind w:left="720"/>
      <w:contextualSpacing/>
    </w:pPr>
    <w:rPr>
      <w:rFonts w:eastAsiaTheme="minorEastAsia"/>
      <w:lang w:eastAsia="zh-CN"/>
    </w:rPr>
  </w:style>
  <w:style w:type="paragraph" w:customStyle="1" w:styleId="GRANDTITRE">
    <w:name w:val="GRANDTITRE"/>
    <w:basedOn w:val="Paragraphedeliste"/>
    <w:next w:val="Normal"/>
    <w:link w:val="GRANDTITRECar"/>
    <w:qFormat/>
    <w:rsid w:val="00C314A8"/>
    <w:pPr>
      <w:numPr>
        <w:numId w:val="1"/>
      </w:numPr>
    </w:pPr>
    <w:rPr>
      <w:rFonts w:ascii="Arial Black" w:hAnsi="Arial Black"/>
      <w:color w:val="E7E6E6" w:themeColor="background2"/>
      <w:sz w:val="30"/>
      <w:szCs w:val="30"/>
    </w:rPr>
  </w:style>
  <w:style w:type="character" w:customStyle="1" w:styleId="ParagraphedelisteCar">
    <w:name w:val="Paragraphe de liste Car"/>
    <w:aliases w:val="Bullets Car,List Paragraph nowy Car,References Car,Liste 1 Car,List Paragraph1 Car,List Paragraph (numbered (a)) Car,List Bullet Mary Car,Bullet L1 Car,Párrafo de lista Car,Párrafo de lista1 Car,Paragraphe de liste1 Car,lp1 Car"/>
    <w:basedOn w:val="Policepardfaut"/>
    <w:link w:val="Paragraphedeliste"/>
    <w:uiPriority w:val="34"/>
    <w:qFormat/>
    <w:rsid w:val="00C314A8"/>
    <w:rPr>
      <w:rFonts w:eastAsiaTheme="minorEastAsia"/>
      <w:lang w:eastAsia="zh-CN"/>
    </w:rPr>
  </w:style>
  <w:style w:type="character" w:customStyle="1" w:styleId="GRANDTITRECar">
    <w:name w:val="GRANDTITRE Car"/>
    <w:basedOn w:val="ParagraphedelisteCar"/>
    <w:link w:val="GRANDTITRE"/>
    <w:rsid w:val="00C314A8"/>
    <w:rPr>
      <w:rFonts w:ascii="Arial Black" w:eastAsiaTheme="minorEastAsia" w:hAnsi="Arial Black"/>
      <w:color w:val="E7E6E6" w:themeColor="background2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DD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5F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C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2637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E21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21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21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21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2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78D6-CDD9-4E2B-A1AE-8299811EA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7BB1A-B349-467B-9984-F77E0DCDF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F292C-5E27-421D-BAC0-63E4558B3E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BD7BC-62CE-4E66-8457-F9FDA8F3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Isambilo RABEARISON-ANDRIANJARA</dc:creator>
  <cp:keywords/>
  <dc:description/>
  <cp:lastModifiedBy>FID</cp:lastModifiedBy>
  <cp:revision>4</cp:revision>
  <cp:lastPrinted>2020-09-02T06:01:00Z</cp:lastPrinted>
  <dcterms:created xsi:type="dcterms:W3CDTF">2021-08-27T07:55:00Z</dcterms:created>
  <dcterms:modified xsi:type="dcterms:W3CDTF">2021-08-27T08:00:00Z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