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85408" w14:textId="77777777" w:rsidR="001145EE" w:rsidRPr="001810BD" w:rsidRDefault="001145EE" w:rsidP="001145EE">
      <w:pPr>
        <w:pStyle w:val="Titre"/>
        <w:rPr>
          <w:rFonts w:ascii="Times New Roman" w:hAnsi="Times New Roman" w:cs="Times New Roman"/>
          <w:sz w:val="22"/>
          <w:szCs w:val="22"/>
        </w:rPr>
      </w:pPr>
      <w:r w:rsidRPr="001810BD">
        <w:rPr>
          <w:rFonts w:ascii="Times New Roman" w:hAnsi="Times New Roman" w:cs="Times New Roman"/>
          <w:sz w:val="22"/>
          <w:szCs w:val="22"/>
        </w:rPr>
        <w:t>Annexe 7 : Fiche de poste du Responsable de transfert et de conformité de paiement</w:t>
      </w:r>
    </w:p>
    <w:tbl>
      <w:tblPr>
        <w:tblW w:w="105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6"/>
        <w:gridCol w:w="1985"/>
        <w:gridCol w:w="5645"/>
      </w:tblGrid>
      <w:tr w:rsidR="001145EE" w:rsidRPr="001810BD" w14:paraId="18466AF6" w14:textId="77777777" w:rsidTr="00F466FF">
        <w:trPr>
          <w:trHeight w:hRule="exact" w:val="528"/>
          <w:jc w:val="center"/>
        </w:trPr>
        <w:tc>
          <w:tcPr>
            <w:tcW w:w="10516" w:type="dxa"/>
            <w:gridSpan w:val="3"/>
            <w:tcBorders>
              <w:top w:val="double" w:sz="4" w:space="0" w:color="auto"/>
              <w:bottom w:val="nil"/>
            </w:tcBorders>
            <w:vAlign w:val="center"/>
          </w:tcPr>
          <w:p w14:paraId="0D1C7879" w14:textId="77777777" w:rsidR="001145EE" w:rsidRPr="001810BD" w:rsidRDefault="001145EE" w:rsidP="00D132C0">
            <w:pPr>
              <w:spacing w:before="60" w:after="60"/>
              <w:rPr>
                <w:b/>
                <w:i/>
                <w:lang w:val="fr-CA"/>
              </w:rPr>
            </w:pPr>
            <w:r w:rsidRPr="001810BD">
              <w:rPr>
                <w:b/>
                <w:i/>
                <w:sz w:val="22"/>
                <w:szCs w:val="22"/>
                <w:lang w:val="fr-CA"/>
              </w:rPr>
              <w:t>1. Identification du poste :</w:t>
            </w:r>
          </w:p>
        </w:tc>
      </w:tr>
      <w:tr w:rsidR="001145EE" w:rsidRPr="001810BD" w14:paraId="4A3308B9" w14:textId="77777777" w:rsidTr="00F466FF">
        <w:trPr>
          <w:trHeight w:hRule="exact" w:val="395"/>
          <w:jc w:val="center"/>
        </w:trPr>
        <w:tc>
          <w:tcPr>
            <w:tcW w:w="2886" w:type="dxa"/>
            <w:tcBorders>
              <w:top w:val="nil"/>
              <w:bottom w:val="nil"/>
              <w:right w:val="nil"/>
            </w:tcBorders>
            <w:vAlign w:val="center"/>
          </w:tcPr>
          <w:p w14:paraId="60823143" w14:textId="77777777" w:rsidR="001145EE" w:rsidRPr="001810BD" w:rsidRDefault="001145EE" w:rsidP="00D132C0">
            <w:pPr>
              <w:spacing w:before="60" w:after="60"/>
              <w:rPr>
                <w:i/>
                <w:lang w:val="fr-CA"/>
              </w:rPr>
            </w:pPr>
            <w:r w:rsidRPr="001810BD">
              <w:rPr>
                <w:i/>
                <w:sz w:val="22"/>
                <w:szCs w:val="22"/>
                <w:lang w:val="fr-CA"/>
              </w:rPr>
              <w:t>Titre du poste :</w:t>
            </w:r>
          </w:p>
        </w:tc>
        <w:tc>
          <w:tcPr>
            <w:tcW w:w="7630" w:type="dxa"/>
            <w:gridSpan w:val="2"/>
            <w:tcBorders>
              <w:top w:val="nil"/>
              <w:left w:val="nil"/>
              <w:bottom w:val="nil"/>
            </w:tcBorders>
            <w:vAlign w:val="center"/>
          </w:tcPr>
          <w:p w14:paraId="7DA8C5A1" w14:textId="77777777" w:rsidR="001145EE" w:rsidRPr="001810BD" w:rsidRDefault="001145EE" w:rsidP="00D132C0">
            <w:pPr>
              <w:spacing w:before="60" w:after="60"/>
              <w:rPr>
                <w:color w:val="000000"/>
              </w:rPr>
            </w:pPr>
            <w:r w:rsidRPr="001810BD">
              <w:rPr>
                <w:color w:val="000000"/>
                <w:sz w:val="22"/>
                <w:szCs w:val="22"/>
              </w:rPr>
              <w:t xml:space="preserve">Responsable de Transfert et de conformité de paiement </w:t>
            </w:r>
          </w:p>
          <w:p w14:paraId="4EB2C014" w14:textId="77777777" w:rsidR="001145EE" w:rsidRPr="001810BD" w:rsidRDefault="001145EE" w:rsidP="00D132C0">
            <w:pPr>
              <w:spacing w:before="60" w:after="60"/>
              <w:rPr>
                <w:color w:val="000000"/>
              </w:rPr>
            </w:pPr>
          </w:p>
          <w:p w14:paraId="3A7F8C38" w14:textId="77777777" w:rsidR="001145EE" w:rsidRPr="001810BD" w:rsidRDefault="001145EE" w:rsidP="00D132C0">
            <w:pPr>
              <w:spacing w:before="60" w:after="60"/>
            </w:pPr>
          </w:p>
        </w:tc>
      </w:tr>
      <w:tr w:rsidR="001145EE" w:rsidRPr="001810BD" w14:paraId="7DE97745" w14:textId="77777777" w:rsidTr="00F466FF">
        <w:trPr>
          <w:trHeight w:hRule="exact" w:val="465"/>
          <w:jc w:val="center"/>
        </w:trPr>
        <w:tc>
          <w:tcPr>
            <w:tcW w:w="2886" w:type="dxa"/>
            <w:tcBorders>
              <w:top w:val="nil"/>
              <w:bottom w:val="nil"/>
              <w:right w:val="nil"/>
            </w:tcBorders>
            <w:vAlign w:val="center"/>
          </w:tcPr>
          <w:p w14:paraId="22E28CE2" w14:textId="77777777" w:rsidR="001145EE" w:rsidRPr="001810BD" w:rsidRDefault="001145EE" w:rsidP="00D132C0">
            <w:pPr>
              <w:spacing w:before="60" w:after="60"/>
              <w:rPr>
                <w:i/>
                <w:lang w:val="fr-CA"/>
              </w:rPr>
            </w:pPr>
            <w:r w:rsidRPr="001810BD">
              <w:rPr>
                <w:sz w:val="22"/>
                <w:szCs w:val="22"/>
              </w:rPr>
              <w:t>D</w:t>
            </w:r>
            <w:r w:rsidRPr="001810BD">
              <w:rPr>
                <w:i/>
                <w:sz w:val="22"/>
                <w:szCs w:val="22"/>
                <w:lang w:val="fr-CA"/>
              </w:rPr>
              <w:t>irection</w:t>
            </w:r>
          </w:p>
        </w:tc>
        <w:tc>
          <w:tcPr>
            <w:tcW w:w="7630" w:type="dxa"/>
            <w:gridSpan w:val="2"/>
            <w:tcBorders>
              <w:top w:val="nil"/>
              <w:left w:val="nil"/>
              <w:bottom w:val="nil"/>
            </w:tcBorders>
            <w:vAlign w:val="center"/>
          </w:tcPr>
          <w:p w14:paraId="68436E40" w14:textId="77777777" w:rsidR="001145EE" w:rsidRPr="001810BD" w:rsidRDefault="001145EE" w:rsidP="00D132C0">
            <w:pPr>
              <w:spacing w:before="60" w:after="60"/>
              <w:rPr>
                <w:color w:val="000000"/>
              </w:rPr>
            </w:pPr>
            <w:r w:rsidRPr="001810BD">
              <w:rPr>
                <w:sz w:val="22"/>
                <w:szCs w:val="22"/>
              </w:rPr>
              <w:t>Direction générale</w:t>
            </w:r>
          </w:p>
        </w:tc>
      </w:tr>
      <w:tr w:rsidR="001145EE" w:rsidRPr="001810BD" w14:paraId="5EFE507F" w14:textId="77777777" w:rsidTr="00AB75DA">
        <w:trPr>
          <w:trHeight w:hRule="exact" w:val="744"/>
          <w:jc w:val="center"/>
        </w:trPr>
        <w:tc>
          <w:tcPr>
            <w:tcW w:w="2886" w:type="dxa"/>
            <w:tcBorders>
              <w:top w:val="nil"/>
              <w:bottom w:val="nil"/>
              <w:right w:val="nil"/>
            </w:tcBorders>
            <w:vAlign w:val="center"/>
          </w:tcPr>
          <w:p w14:paraId="00919319" w14:textId="77777777" w:rsidR="001145EE" w:rsidRPr="001810BD" w:rsidRDefault="001145EE" w:rsidP="00D132C0">
            <w:pPr>
              <w:spacing w:before="60" w:after="60"/>
              <w:rPr>
                <w:i/>
              </w:rPr>
            </w:pPr>
            <w:r w:rsidRPr="001810BD">
              <w:rPr>
                <w:i/>
                <w:sz w:val="22"/>
                <w:szCs w:val="22"/>
              </w:rPr>
              <w:t>Superviseur immédiat</w:t>
            </w:r>
          </w:p>
          <w:p w14:paraId="6BC4D177" w14:textId="77777777" w:rsidR="001145EE" w:rsidRPr="001810BD" w:rsidRDefault="001145EE" w:rsidP="00D132C0">
            <w:pPr>
              <w:spacing w:before="60" w:after="60"/>
              <w:rPr>
                <w:i/>
                <w:lang w:val="fr-CA"/>
              </w:rPr>
            </w:pPr>
          </w:p>
        </w:tc>
        <w:tc>
          <w:tcPr>
            <w:tcW w:w="7630" w:type="dxa"/>
            <w:gridSpan w:val="2"/>
            <w:tcBorders>
              <w:top w:val="nil"/>
              <w:left w:val="nil"/>
              <w:bottom w:val="nil"/>
            </w:tcBorders>
            <w:vAlign w:val="center"/>
          </w:tcPr>
          <w:p w14:paraId="78A4A296" w14:textId="64CDDC90" w:rsidR="001145EE" w:rsidRPr="001810BD" w:rsidRDefault="00AE41F6" w:rsidP="00112C50">
            <w:pPr>
              <w:spacing w:before="60" w:after="60"/>
              <w:rPr>
                <w:color w:val="000000"/>
              </w:rPr>
            </w:pPr>
            <w:r w:rsidRPr="001810BD">
              <w:rPr>
                <w:color w:val="000000"/>
                <w:sz w:val="22"/>
                <w:szCs w:val="22"/>
              </w:rPr>
              <w:t xml:space="preserve">Coordonnateur </w:t>
            </w:r>
            <w:r w:rsidR="00112C50">
              <w:rPr>
                <w:color w:val="000000"/>
                <w:sz w:val="22"/>
                <w:szCs w:val="22"/>
              </w:rPr>
              <w:t>CERC Réponses aux chocs économiques</w:t>
            </w:r>
          </w:p>
        </w:tc>
      </w:tr>
      <w:tr w:rsidR="001145EE" w:rsidRPr="001810BD" w14:paraId="3B762CA0" w14:textId="77777777" w:rsidTr="00F466FF">
        <w:trPr>
          <w:trHeight w:hRule="exact" w:val="380"/>
          <w:jc w:val="center"/>
        </w:trPr>
        <w:tc>
          <w:tcPr>
            <w:tcW w:w="10516" w:type="dxa"/>
            <w:gridSpan w:val="3"/>
            <w:tcBorders>
              <w:top w:val="single" w:sz="12" w:space="0" w:color="auto"/>
              <w:bottom w:val="nil"/>
            </w:tcBorders>
            <w:vAlign w:val="center"/>
          </w:tcPr>
          <w:p w14:paraId="5D6309A7" w14:textId="77777777" w:rsidR="001145EE" w:rsidRPr="001810BD" w:rsidRDefault="001145EE" w:rsidP="00D132C0">
            <w:pPr>
              <w:pStyle w:val="Titre2"/>
              <w:spacing w:after="240"/>
              <w:rPr>
                <w:sz w:val="22"/>
                <w:szCs w:val="22"/>
              </w:rPr>
            </w:pPr>
            <w:r w:rsidRPr="001810BD">
              <w:rPr>
                <w:sz w:val="22"/>
                <w:szCs w:val="22"/>
              </w:rPr>
              <w:t>2. Sommaire du profil du poste</w:t>
            </w:r>
          </w:p>
        </w:tc>
      </w:tr>
      <w:tr w:rsidR="001145EE" w:rsidRPr="001810BD" w14:paraId="1E058AC4" w14:textId="77777777" w:rsidTr="00F466FF">
        <w:trPr>
          <w:trHeight w:val="1342"/>
          <w:jc w:val="center"/>
        </w:trPr>
        <w:tc>
          <w:tcPr>
            <w:tcW w:w="10516" w:type="dxa"/>
            <w:gridSpan w:val="3"/>
            <w:tcBorders>
              <w:top w:val="nil"/>
              <w:bottom w:val="single" w:sz="12" w:space="0" w:color="auto"/>
            </w:tcBorders>
          </w:tcPr>
          <w:p w14:paraId="3F9AD19D" w14:textId="77777777" w:rsidR="001145EE" w:rsidRPr="001810BD" w:rsidRDefault="001145EE" w:rsidP="00D132C0">
            <w:pPr>
              <w:jc w:val="both"/>
            </w:pPr>
            <w:r w:rsidRPr="001810BD">
              <w:rPr>
                <w:b/>
                <w:i/>
                <w:sz w:val="22"/>
                <w:szCs w:val="22"/>
                <w:lang w:val="fr-CA"/>
              </w:rPr>
              <w:t>2. Sommaire du profil du poste :</w:t>
            </w:r>
          </w:p>
          <w:p w14:paraId="3168458F" w14:textId="47B1994C" w:rsidR="001145EE" w:rsidRPr="001810BD" w:rsidRDefault="001145EE" w:rsidP="00D132C0">
            <w:r w:rsidRPr="001810BD">
              <w:rPr>
                <w:sz w:val="22"/>
                <w:szCs w:val="22"/>
              </w:rPr>
              <w:t xml:space="preserve">Placé sous la hiérarchie du </w:t>
            </w:r>
            <w:r w:rsidR="00AB75DA" w:rsidRPr="001810BD">
              <w:rPr>
                <w:bCs/>
                <w:sz w:val="22"/>
                <w:szCs w:val="22"/>
              </w:rPr>
              <w:t xml:space="preserve"> </w:t>
            </w:r>
            <w:r w:rsidR="00AE41F6" w:rsidRPr="001810BD">
              <w:rPr>
                <w:sz w:val="22"/>
                <w:szCs w:val="22"/>
              </w:rPr>
              <w:t xml:space="preserve">Coordonnateur Transfert, Conformité de Paiement, Ressources Humaines et Formation </w:t>
            </w:r>
            <w:r w:rsidRPr="001810BD">
              <w:rPr>
                <w:sz w:val="22"/>
                <w:szCs w:val="22"/>
              </w:rPr>
              <w:t xml:space="preserve">e Responsable de Transfert et de conformité de paiement est </w:t>
            </w:r>
            <w:r w:rsidRPr="001810BD">
              <w:rPr>
                <w:b/>
                <w:sz w:val="22"/>
                <w:szCs w:val="22"/>
              </w:rPr>
              <w:t xml:space="preserve">le premier Responsable  </w:t>
            </w:r>
            <w:r w:rsidRPr="001810BD">
              <w:rPr>
                <w:sz w:val="22"/>
                <w:szCs w:val="22"/>
              </w:rPr>
              <w:t>de</w:t>
            </w:r>
            <w:r w:rsidR="00516454" w:rsidRPr="001810BD">
              <w:rPr>
                <w:sz w:val="22"/>
                <w:szCs w:val="22"/>
              </w:rPr>
              <w:t xml:space="preserve"> </w:t>
            </w:r>
            <w:r w:rsidRPr="001810BD">
              <w:rPr>
                <w:sz w:val="22"/>
                <w:szCs w:val="22"/>
              </w:rPr>
              <w:t xml:space="preserve">l’efficacité, de la sécurité et de la bonne marche des mécanismes de transfert de paiement aux bénéficiaires, dans le cadre de l’ACT et de </w:t>
            </w:r>
            <w:r w:rsidR="00E91D85" w:rsidRPr="001810BD">
              <w:rPr>
                <w:sz w:val="22"/>
                <w:szCs w:val="22"/>
              </w:rPr>
              <w:t>TMDH</w:t>
            </w:r>
            <w:r w:rsidRPr="001810BD">
              <w:rPr>
                <w:sz w:val="22"/>
                <w:szCs w:val="22"/>
              </w:rPr>
              <w:t>.</w:t>
            </w:r>
          </w:p>
          <w:p w14:paraId="08414A68" w14:textId="77777777" w:rsidR="001145EE" w:rsidRPr="001810BD" w:rsidRDefault="001145EE" w:rsidP="00D132C0">
            <w:r w:rsidRPr="001810BD">
              <w:rPr>
                <w:sz w:val="22"/>
                <w:szCs w:val="22"/>
              </w:rPr>
              <w:t>Il est chargé de concevoir et de mettre en place un mécanisme de transfert sécurisé et qui obtient l’adhésion des bénéficiaires. Ainsi, il participe activement dans le processus de sélection de l’agence de paiement (IMF, AGEX,…) la mieux adaptée à chaque cas. Il l’accompagne, l’encadre, l’appuie dans leur mission, et la contrôle par la suite.</w:t>
            </w:r>
          </w:p>
          <w:p w14:paraId="4BD027E3" w14:textId="77777777" w:rsidR="001145EE" w:rsidRPr="001810BD" w:rsidRDefault="001145EE" w:rsidP="00D132C0">
            <w:r w:rsidRPr="001810BD">
              <w:rPr>
                <w:sz w:val="22"/>
                <w:szCs w:val="22"/>
              </w:rPr>
              <w:t>La conception et la mise en place d’un référentiel (manuel, guide) et des outils de suivi et de contrôle des paiements reviennent au Responsable de Transfert et de conformité de paiement.</w:t>
            </w:r>
          </w:p>
          <w:p w14:paraId="0B96FA79" w14:textId="77777777" w:rsidR="001145EE" w:rsidRPr="001810BD" w:rsidRDefault="001145EE" w:rsidP="00D132C0">
            <w:pPr>
              <w:rPr>
                <w:lang w:val="fr-CA"/>
              </w:rPr>
            </w:pPr>
            <w:r w:rsidRPr="001810BD">
              <w:rPr>
                <w:sz w:val="22"/>
                <w:szCs w:val="22"/>
              </w:rPr>
              <w:t>Le titulaire du poste veille au respect des procédures administratives et financières du FID et</w:t>
            </w:r>
            <w:r w:rsidRPr="001810BD">
              <w:rPr>
                <w:sz w:val="22"/>
                <w:szCs w:val="22"/>
                <w:lang w:val="fr-CA"/>
              </w:rPr>
              <w:t xml:space="preserve"> contribue à la mise en œuvre des recommandations des auditeurs ou des vérificateurs de l’IDA pour la partie lui incombant.</w:t>
            </w:r>
          </w:p>
          <w:p w14:paraId="3A13A09D" w14:textId="77777777" w:rsidR="00E91D85" w:rsidRPr="001810BD" w:rsidRDefault="00E91D85" w:rsidP="00D132C0">
            <w:pPr>
              <w:rPr>
                <w:rFonts w:eastAsia="Arial Unicode MS"/>
              </w:rPr>
            </w:pPr>
            <w:r w:rsidRPr="001810BD">
              <w:rPr>
                <w:sz w:val="22"/>
                <w:szCs w:val="22"/>
                <w:lang w:val="fr-CA"/>
              </w:rPr>
              <w:t xml:space="preserve">Il travaille en étroite collaboration avec le Responsable des Affaires Juridiques dans l’exécution de ses activités. </w:t>
            </w:r>
          </w:p>
        </w:tc>
      </w:tr>
      <w:tr w:rsidR="001145EE" w:rsidRPr="001810BD" w14:paraId="5BBAB651" w14:textId="77777777" w:rsidTr="00F466FF">
        <w:trPr>
          <w:trHeight w:hRule="exact" w:val="397"/>
          <w:jc w:val="center"/>
        </w:trPr>
        <w:tc>
          <w:tcPr>
            <w:tcW w:w="10516" w:type="dxa"/>
            <w:gridSpan w:val="3"/>
            <w:tcBorders>
              <w:top w:val="single" w:sz="12" w:space="0" w:color="auto"/>
              <w:bottom w:val="nil"/>
            </w:tcBorders>
            <w:vAlign w:val="center"/>
          </w:tcPr>
          <w:p w14:paraId="55A951FA" w14:textId="77777777" w:rsidR="001145EE" w:rsidRPr="001810BD" w:rsidRDefault="001145EE" w:rsidP="00D132C0">
            <w:pPr>
              <w:pStyle w:val="Titre2"/>
              <w:spacing w:after="240"/>
              <w:rPr>
                <w:sz w:val="22"/>
                <w:szCs w:val="22"/>
              </w:rPr>
            </w:pPr>
            <w:r w:rsidRPr="001810BD">
              <w:rPr>
                <w:sz w:val="22"/>
                <w:szCs w:val="22"/>
              </w:rPr>
              <w:t>3. Description spécifique des activités principales</w:t>
            </w:r>
          </w:p>
        </w:tc>
      </w:tr>
      <w:tr w:rsidR="001145EE" w:rsidRPr="001810BD" w14:paraId="28841353" w14:textId="77777777" w:rsidTr="00F466FF">
        <w:trPr>
          <w:trHeight w:val="426"/>
          <w:jc w:val="center"/>
        </w:trPr>
        <w:tc>
          <w:tcPr>
            <w:tcW w:w="10516" w:type="dxa"/>
            <w:gridSpan w:val="3"/>
            <w:tcBorders>
              <w:top w:val="nil"/>
              <w:bottom w:val="double" w:sz="4" w:space="0" w:color="auto"/>
            </w:tcBorders>
          </w:tcPr>
          <w:p w14:paraId="24F11ABE" w14:textId="77777777" w:rsidR="001145EE" w:rsidRPr="001810BD" w:rsidRDefault="001145EE" w:rsidP="00D132C0">
            <w:pPr>
              <w:jc w:val="both"/>
              <w:rPr>
                <w:b/>
                <w:i/>
                <w:lang w:val="fr-CA"/>
              </w:rPr>
            </w:pPr>
            <w:r w:rsidRPr="001810BD">
              <w:rPr>
                <w:b/>
                <w:i/>
                <w:sz w:val="22"/>
                <w:szCs w:val="22"/>
                <w:lang w:val="fr-CA"/>
              </w:rPr>
              <w:t>3. Description spécifique des activités principales</w:t>
            </w:r>
          </w:p>
          <w:p w14:paraId="509BB248" w14:textId="77777777" w:rsidR="001145EE" w:rsidRPr="001810BD" w:rsidRDefault="001145EE" w:rsidP="001145EE">
            <w:pPr>
              <w:numPr>
                <w:ilvl w:val="0"/>
                <w:numId w:val="3"/>
              </w:numPr>
              <w:spacing w:before="0" w:after="0" w:line="288" w:lineRule="auto"/>
              <w:jc w:val="both"/>
            </w:pPr>
            <w:r w:rsidRPr="001810BD">
              <w:rPr>
                <w:sz w:val="22"/>
                <w:szCs w:val="22"/>
              </w:rPr>
              <w:t xml:space="preserve">Participer activement dans le processus de sélection de l’agence de paiement adaptée </w:t>
            </w:r>
            <w:r w:rsidR="0041448C" w:rsidRPr="001810BD">
              <w:rPr>
                <w:sz w:val="22"/>
                <w:szCs w:val="22"/>
              </w:rPr>
              <w:t xml:space="preserve">(efficacité et efficience) </w:t>
            </w:r>
            <w:r w:rsidRPr="001810BD">
              <w:rPr>
                <w:sz w:val="22"/>
                <w:szCs w:val="22"/>
              </w:rPr>
              <w:t>à chaque cas</w:t>
            </w:r>
          </w:p>
          <w:p w14:paraId="00134409" w14:textId="77777777" w:rsidR="001145EE" w:rsidRPr="001810BD" w:rsidRDefault="001145EE" w:rsidP="001145EE">
            <w:pPr>
              <w:numPr>
                <w:ilvl w:val="0"/>
                <w:numId w:val="3"/>
              </w:numPr>
              <w:spacing w:before="0" w:after="0" w:line="288" w:lineRule="auto"/>
              <w:jc w:val="both"/>
            </w:pPr>
            <w:r w:rsidRPr="001810BD">
              <w:rPr>
                <w:sz w:val="22"/>
                <w:szCs w:val="22"/>
              </w:rPr>
              <w:t>Proposer les Termes de Référence des Agences de paiement</w:t>
            </w:r>
          </w:p>
          <w:p w14:paraId="7E25B281" w14:textId="77777777" w:rsidR="001145EE" w:rsidRPr="001810BD" w:rsidRDefault="001145EE" w:rsidP="001145EE">
            <w:pPr>
              <w:numPr>
                <w:ilvl w:val="0"/>
                <w:numId w:val="3"/>
              </w:numPr>
              <w:spacing w:before="0" w:after="0" w:line="288" w:lineRule="auto"/>
              <w:jc w:val="both"/>
            </w:pPr>
            <w:r w:rsidRPr="001810BD">
              <w:rPr>
                <w:sz w:val="22"/>
                <w:szCs w:val="22"/>
              </w:rPr>
              <w:t xml:space="preserve">Concevoir un programme de formation/appui aux agences de paiement </w:t>
            </w:r>
          </w:p>
          <w:p w14:paraId="073E09A3" w14:textId="77777777" w:rsidR="001145EE" w:rsidRPr="001810BD" w:rsidRDefault="001145EE" w:rsidP="001145EE">
            <w:pPr>
              <w:numPr>
                <w:ilvl w:val="0"/>
                <w:numId w:val="3"/>
              </w:numPr>
              <w:spacing w:before="0" w:after="0" w:line="288" w:lineRule="auto"/>
              <w:jc w:val="both"/>
            </w:pPr>
            <w:r w:rsidRPr="001810BD">
              <w:rPr>
                <w:sz w:val="22"/>
                <w:szCs w:val="22"/>
              </w:rPr>
              <w:t xml:space="preserve">Encadrer, appuyer, superviser et contrôler les agences de paiement dans la réalisation des missions assignées par le FID </w:t>
            </w:r>
          </w:p>
          <w:p w14:paraId="72045C66" w14:textId="77777777" w:rsidR="001145EE" w:rsidRPr="001810BD" w:rsidRDefault="001145EE" w:rsidP="001145EE">
            <w:pPr>
              <w:numPr>
                <w:ilvl w:val="0"/>
                <w:numId w:val="3"/>
              </w:numPr>
              <w:spacing w:before="0" w:after="0" w:line="288" w:lineRule="auto"/>
              <w:jc w:val="both"/>
            </w:pPr>
            <w:r w:rsidRPr="001810BD">
              <w:rPr>
                <w:sz w:val="22"/>
                <w:szCs w:val="22"/>
              </w:rPr>
              <w:t>Coordonner et aider à forger un partenariat avec les Institutions de Micro Finance et les fournisseurs de services de téléphonie mobile dans les régions pour la prestation dans le programme de transfert de cash qui tire parti des nouvelles technologies, des services financiers en faveur des pauvres et de la téléphonie mobile tout en protégeant les intérêts du FID et des bénéficiaires.</w:t>
            </w:r>
          </w:p>
          <w:p w14:paraId="2C599903" w14:textId="77777777" w:rsidR="001145EE" w:rsidRPr="001810BD" w:rsidRDefault="001145EE" w:rsidP="001145EE">
            <w:pPr>
              <w:numPr>
                <w:ilvl w:val="0"/>
                <w:numId w:val="3"/>
              </w:numPr>
              <w:spacing w:before="0" w:after="0" w:line="288" w:lineRule="auto"/>
              <w:jc w:val="both"/>
            </w:pPr>
            <w:r w:rsidRPr="001810BD">
              <w:rPr>
                <w:sz w:val="22"/>
                <w:szCs w:val="22"/>
              </w:rPr>
              <w:t>Procéder à l’élaboration et à la mise à jour des référentiels (guide, manuel) se portant sur les mécanismes de transfert de fonds et le système de paiement (ACT et CCT)</w:t>
            </w:r>
          </w:p>
          <w:p w14:paraId="044FC78F" w14:textId="77777777" w:rsidR="008A15E9" w:rsidRPr="001810BD" w:rsidRDefault="008A15E9" w:rsidP="001145EE">
            <w:pPr>
              <w:numPr>
                <w:ilvl w:val="0"/>
                <w:numId w:val="3"/>
              </w:numPr>
              <w:spacing w:before="0" w:after="0" w:line="288" w:lineRule="auto"/>
              <w:jc w:val="both"/>
            </w:pPr>
            <w:r w:rsidRPr="001810BD">
              <w:rPr>
                <w:sz w:val="22"/>
                <w:szCs w:val="22"/>
              </w:rPr>
              <w:t>Anticiper et faire des investigations sur les cas de fraude ou de malversation par rapport au paiement et transfert et mettre en place les mesures de prévention idoines</w:t>
            </w:r>
          </w:p>
          <w:p w14:paraId="03A766A9" w14:textId="77777777" w:rsidR="001145EE" w:rsidRPr="001810BD" w:rsidRDefault="001145EE" w:rsidP="001145EE">
            <w:pPr>
              <w:numPr>
                <w:ilvl w:val="0"/>
                <w:numId w:val="3"/>
              </w:numPr>
              <w:spacing w:before="0" w:after="0" w:line="288" w:lineRule="auto"/>
              <w:jc w:val="both"/>
            </w:pPr>
            <w:r w:rsidRPr="001810BD">
              <w:rPr>
                <w:sz w:val="22"/>
                <w:szCs w:val="22"/>
              </w:rPr>
              <w:t>Mettre en place les outils de suivi et de contrôle de paiement. Evaluer périodiquement la pertinence de ces outils et proposer des rénovations si besoin</w:t>
            </w:r>
          </w:p>
          <w:p w14:paraId="481A0D3A" w14:textId="77777777" w:rsidR="001145EE" w:rsidRPr="001810BD" w:rsidRDefault="001145EE" w:rsidP="001145EE">
            <w:pPr>
              <w:numPr>
                <w:ilvl w:val="0"/>
                <w:numId w:val="3"/>
              </w:numPr>
              <w:spacing w:before="0" w:after="0" w:line="288" w:lineRule="auto"/>
              <w:jc w:val="both"/>
            </w:pPr>
            <w:r w:rsidRPr="001810BD">
              <w:rPr>
                <w:sz w:val="22"/>
                <w:szCs w:val="22"/>
              </w:rPr>
              <w:t xml:space="preserve">Examiner  la conception du programme existant et conseiller sur les domaines potentiels pour adopter des approches novatrices dans le processus d'amélioration des mécanismes de transfert ou de responsabilisation. </w:t>
            </w:r>
          </w:p>
          <w:p w14:paraId="2A7A4DE0" w14:textId="77777777" w:rsidR="001145EE" w:rsidRPr="001810BD" w:rsidRDefault="001145EE" w:rsidP="001145EE">
            <w:pPr>
              <w:numPr>
                <w:ilvl w:val="0"/>
                <w:numId w:val="3"/>
              </w:numPr>
              <w:spacing w:before="0" w:after="0" w:line="288" w:lineRule="auto"/>
              <w:jc w:val="both"/>
            </w:pPr>
            <w:r w:rsidRPr="001810BD">
              <w:rPr>
                <w:sz w:val="22"/>
                <w:szCs w:val="22"/>
              </w:rPr>
              <w:t xml:space="preserve">Collaborer avec le Directeur de l’ACT et des Infrastructures et avec le Directeur en CCT pour ce qui </w:t>
            </w:r>
            <w:r w:rsidRPr="001810BD">
              <w:rPr>
                <w:sz w:val="22"/>
                <w:szCs w:val="22"/>
              </w:rPr>
              <w:lastRenderedPageBreak/>
              <w:t>concerne  le suivi de paiement des bénéficiaires en ACT et en CCT.</w:t>
            </w:r>
          </w:p>
          <w:p w14:paraId="310A621E" w14:textId="2FF2A4CB" w:rsidR="001145EE" w:rsidRPr="001810BD" w:rsidRDefault="001145EE" w:rsidP="001145EE">
            <w:pPr>
              <w:numPr>
                <w:ilvl w:val="0"/>
                <w:numId w:val="3"/>
              </w:numPr>
              <w:spacing w:before="0" w:after="0" w:line="288" w:lineRule="auto"/>
              <w:jc w:val="both"/>
            </w:pPr>
            <w:r w:rsidRPr="001810BD">
              <w:rPr>
                <w:sz w:val="22"/>
                <w:szCs w:val="22"/>
              </w:rPr>
              <w:t>Coll</w:t>
            </w:r>
            <w:r w:rsidR="00583E39" w:rsidRPr="001810BD">
              <w:rPr>
                <w:sz w:val="22"/>
                <w:szCs w:val="22"/>
              </w:rPr>
              <w:t>aborer avec le Chef de service</w:t>
            </w:r>
            <w:r w:rsidRPr="001810BD">
              <w:rPr>
                <w:sz w:val="22"/>
                <w:szCs w:val="22"/>
              </w:rPr>
              <w:t xml:space="preserve"> en Système d’Information pour la mise à jour du système d’information relatif au paiement des bénéficiaires</w:t>
            </w:r>
          </w:p>
          <w:p w14:paraId="7662E745" w14:textId="3C4463D9" w:rsidR="001145EE" w:rsidRPr="001810BD" w:rsidRDefault="001145EE" w:rsidP="001145EE">
            <w:pPr>
              <w:numPr>
                <w:ilvl w:val="0"/>
                <w:numId w:val="3"/>
              </w:numPr>
              <w:spacing w:before="0" w:after="0" w:line="288" w:lineRule="auto"/>
              <w:jc w:val="both"/>
            </w:pPr>
            <w:r w:rsidRPr="001810BD">
              <w:rPr>
                <w:sz w:val="22"/>
                <w:szCs w:val="22"/>
              </w:rPr>
              <w:t>Collaborer avec le Responsable en communication pour toutes actions d’information et de communication portant sur les mécanismes de paiement</w:t>
            </w:r>
          </w:p>
          <w:p w14:paraId="4B4F421E" w14:textId="77777777" w:rsidR="001145EE" w:rsidRPr="001810BD" w:rsidRDefault="001145EE" w:rsidP="001145EE">
            <w:pPr>
              <w:numPr>
                <w:ilvl w:val="0"/>
                <w:numId w:val="3"/>
              </w:numPr>
              <w:spacing w:before="0" w:after="0" w:line="288" w:lineRule="auto"/>
              <w:jc w:val="both"/>
            </w:pPr>
            <w:r w:rsidRPr="001810BD">
              <w:rPr>
                <w:sz w:val="22"/>
                <w:szCs w:val="22"/>
              </w:rPr>
              <w:t xml:space="preserve">Produire les rapports et autres outputs demandés par la Direction financière ou la Direction générale, pour tout ce qui concerne le transfert et la conformité de paiement aux bénéficiaires, dans le cadre des Composantes ACT et CCT  </w:t>
            </w:r>
          </w:p>
          <w:p w14:paraId="3AA86313" w14:textId="77777777" w:rsidR="001145EE" w:rsidRPr="001810BD" w:rsidRDefault="001145EE" w:rsidP="001145EE">
            <w:pPr>
              <w:numPr>
                <w:ilvl w:val="0"/>
                <w:numId w:val="3"/>
              </w:numPr>
              <w:spacing w:before="0" w:after="0" w:line="288" w:lineRule="auto"/>
              <w:jc w:val="both"/>
            </w:pPr>
            <w:r w:rsidRPr="001810BD">
              <w:rPr>
                <w:sz w:val="22"/>
                <w:szCs w:val="22"/>
              </w:rPr>
              <w:t>Contribuer à la mise en œuvre des recommandations des auditeurs ou des vérificateurs des bailleurs de fonds ;</w:t>
            </w:r>
          </w:p>
          <w:p w14:paraId="68ED9223" w14:textId="77777777" w:rsidR="00E91D85" w:rsidRPr="001810BD" w:rsidRDefault="001145EE" w:rsidP="001145EE">
            <w:pPr>
              <w:numPr>
                <w:ilvl w:val="0"/>
                <w:numId w:val="3"/>
              </w:numPr>
              <w:spacing w:before="0" w:after="0" w:line="288" w:lineRule="auto"/>
              <w:jc w:val="both"/>
            </w:pPr>
            <w:r w:rsidRPr="001810BD">
              <w:rPr>
                <w:sz w:val="22"/>
                <w:szCs w:val="22"/>
              </w:rPr>
              <w:t xml:space="preserve">Participer aux diverses réunions (Internes et externes) relevant de son domaine. </w:t>
            </w:r>
          </w:p>
          <w:p w14:paraId="58DDCD7E" w14:textId="77777777" w:rsidR="00C27DA6" w:rsidRPr="001810BD" w:rsidRDefault="00C27DA6" w:rsidP="00C27DA6">
            <w:pPr>
              <w:numPr>
                <w:ilvl w:val="0"/>
                <w:numId w:val="6"/>
              </w:numPr>
              <w:spacing w:before="0" w:after="0" w:line="288" w:lineRule="auto"/>
              <w:jc w:val="both"/>
            </w:pPr>
            <w:r w:rsidRPr="001810BD">
              <w:rPr>
                <w:sz w:val="22"/>
                <w:szCs w:val="22"/>
              </w:rPr>
              <w:t>Participer aux commissions de dépouillement et d’analyse  de marchés qui relèvent de sa fonction</w:t>
            </w:r>
          </w:p>
          <w:p w14:paraId="50214C97" w14:textId="77777777" w:rsidR="001145EE" w:rsidRPr="001810BD" w:rsidRDefault="001145EE" w:rsidP="00D132C0">
            <w:pPr>
              <w:spacing w:before="0" w:after="0" w:line="288" w:lineRule="auto"/>
              <w:ind w:left="720"/>
              <w:jc w:val="both"/>
            </w:pPr>
          </w:p>
        </w:tc>
      </w:tr>
      <w:tr w:rsidR="001145EE" w:rsidRPr="001810BD" w14:paraId="4AC8A3F4" w14:textId="77777777" w:rsidTr="00F466FF">
        <w:trPr>
          <w:jc w:val="center"/>
        </w:trPr>
        <w:tc>
          <w:tcPr>
            <w:tcW w:w="10516" w:type="dxa"/>
            <w:gridSpan w:val="3"/>
            <w:tcBorders>
              <w:top w:val="double" w:sz="4" w:space="0" w:color="auto"/>
              <w:bottom w:val="nil"/>
            </w:tcBorders>
            <w:vAlign w:val="center"/>
          </w:tcPr>
          <w:p w14:paraId="6DE62227" w14:textId="77777777" w:rsidR="001145EE" w:rsidRPr="001810BD" w:rsidRDefault="001145EE" w:rsidP="00D132C0">
            <w:pPr>
              <w:pStyle w:val="Pucetableau"/>
              <w:numPr>
                <w:ilvl w:val="0"/>
                <w:numId w:val="0"/>
              </w:numPr>
              <w:spacing w:before="20"/>
              <w:rPr>
                <w:szCs w:val="22"/>
              </w:rPr>
            </w:pPr>
            <w:r w:rsidRPr="001810BD">
              <w:rPr>
                <w:szCs w:val="22"/>
              </w:rPr>
              <w:lastRenderedPageBreak/>
              <w:br w:type="page"/>
            </w:r>
          </w:p>
          <w:p w14:paraId="30B92B8E" w14:textId="77777777" w:rsidR="001145EE" w:rsidRPr="001810BD" w:rsidRDefault="001145EE" w:rsidP="00D132C0">
            <w:pPr>
              <w:pStyle w:val="Titre1"/>
              <w:pBdr>
                <w:top w:val="none" w:sz="0" w:space="0" w:color="auto"/>
                <w:bottom w:val="none" w:sz="0" w:space="0" w:color="auto"/>
              </w:pBdr>
              <w:spacing w:before="60"/>
              <w:jc w:val="left"/>
              <w:rPr>
                <w:b w:val="0"/>
                <w:sz w:val="22"/>
                <w:szCs w:val="22"/>
              </w:rPr>
            </w:pPr>
            <w:r w:rsidRPr="001810BD">
              <w:rPr>
                <w:bCs w:val="0"/>
                <w:i/>
                <w:caps w:val="0"/>
                <w:noProof w:val="0"/>
                <w:kern w:val="0"/>
                <w:sz w:val="22"/>
                <w:szCs w:val="22"/>
                <w:lang w:val="fr-CA"/>
              </w:rPr>
              <w:t>4. Profil de l’emploi:</w:t>
            </w:r>
          </w:p>
        </w:tc>
      </w:tr>
      <w:tr w:rsidR="001145EE" w:rsidRPr="001810BD" w14:paraId="4551ED01" w14:textId="77777777" w:rsidTr="00F466FF">
        <w:trPr>
          <w:jc w:val="center"/>
        </w:trPr>
        <w:tc>
          <w:tcPr>
            <w:tcW w:w="10516" w:type="dxa"/>
            <w:gridSpan w:val="3"/>
            <w:tcBorders>
              <w:top w:val="nil"/>
              <w:bottom w:val="nil"/>
            </w:tcBorders>
            <w:vAlign w:val="center"/>
          </w:tcPr>
          <w:p w14:paraId="0E46986B" w14:textId="77777777" w:rsidR="001145EE" w:rsidRPr="001810BD" w:rsidRDefault="001145EE" w:rsidP="00D132C0">
            <w:pPr>
              <w:spacing w:before="60"/>
              <w:rPr>
                <w:i/>
                <w:lang w:val="fr-CA"/>
              </w:rPr>
            </w:pPr>
            <w:r w:rsidRPr="001810BD">
              <w:rPr>
                <w:i/>
                <w:sz w:val="22"/>
                <w:szCs w:val="22"/>
                <w:lang w:val="fr-CA"/>
              </w:rPr>
              <w:t>Qualifications et expériences minimales requises :</w:t>
            </w:r>
          </w:p>
        </w:tc>
      </w:tr>
      <w:tr w:rsidR="001145EE" w:rsidRPr="001810BD" w14:paraId="05D0D58C" w14:textId="77777777" w:rsidTr="00F466FF">
        <w:trPr>
          <w:jc w:val="center"/>
        </w:trPr>
        <w:tc>
          <w:tcPr>
            <w:tcW w:w="4871" w:type="dxa"/>
            <w:gridSpan w:val="2"/>
            <w:tcBorders>
              <w:top w:val="nil"/>
              <w:bottom w:val="nil"/>
              <w:right w:val="nil"/>
            </w:tcBorders>
            <w:vAlign w:val="center"/>
          </w:tcPr>
          <w:p w14:paraId="72FE18AD" w14:textId="77777777" w:rsidR="001145EE" w:rsidRPr="001810BD" w:rsidRDefault="001145EE" w:rsidP="00D132C0">
            <w:pPr>
              <w:spacing w:before="60"/>
              <w:rPr>
                <w:lang w:val="fr-CA"/>
              </w:rPr>
            </w:pPr>
            <w:r w:rsidRPr="001810BD">
              <w:rPr>
                <w:sz w:val="22"/>
                <w:szCs w:val="22"/>
                <w:lang w:val="fr-CA"/>
              </w:rPr>
              <w:t xml:space="preserve">Éducation et niveau de formation : </w:t>
            </w:r>
          </w:p>
        </w:tc>
        <w:tc>
          <w:tcPr>
            <w:tcW w:w="5645" w:type="dxa"/>
            <w:tcBorders>
              <w:top w:val="nil"/>
              <w:left w:val="nil"/>
              <w:bottom w:val="nil"/>
            </w:tcBorders>
            <w:vAlign w:val="center"/>
          </w:tcPr>
          <w:p w14:paraId="19059278" w14:textId="06F0E1A2" w:rsidR="001145EE" w:rsidRPr="008C49C4" w:rsidRDefault="008C49C4" w:rsidP="00D132C0">
            <w:pPr>
              <w:spacing w:before="60"/>
              <w:rPr>
                <w:sz w:val="22"/>
                <w:szCs w:val="22"/>
              </w:rPr>
            </w:pPr>
            <w:r w:rsidRPr="008C49C4">
              <w:rPr>
                <w:sz w:val="22"/>
                <w:szCs w:val="22"/>
              </w:rPr>
              <w:t>Maitrise/Master I en Gestion, Economie, Finances</w:t>
            </w:r>
          </w:p>
        </w:tc>
      </w:tr>
      <w:tr w:rsidR="001145EE" w:rsidRPr="001810BD" w14:paraId="137098AA" w14:textId="77777777" w:rsidTr="00F466FF">
        <w:trPr>
          <w:trHeight w:val="340"/>
          <w:jc w:val="center"/>
        </w:trPr>
        <w:tc>
          <w:tcPr>
            <w:tcW w:w="4871" w:type="dxa"/>
            <w:gridSpan w:val="2"/>
            <w:tcBorders>
              <w:top w:val="nil"/>
              <w:bottom w:val="nil"/>
              <w:right w:val="nil"/>
            </w:tcBorders>
            <w:vAlign w:val="center"/>
          </w:tcPr>
          <w:p w14:paraId="379D0811" w14:textId="77777777" w:rsidR="001145EE" w:rsidRPr="001810BD" w:rsidRDefault="001145EE" w:rsidP="00D132C0">
            <w:pPr>
              <w:spacing w:before="60"/>
              <w:rPr>
                <w:lang w:val="fr-CA"/>
              </w:rPr>
            </w:pPr>
            <w:r w:rsidRPr="001810BD">
              <w:rPr>
                <w:sz w:val="22"/>
                <w:szCs w:val="22"/>
                <w:lang w:val="fr-CA"/>
              </w:rPr>
              <w:t>Spécialités recherchées:</w:t>
            </w:r>
          </w:p>
        </w:tc>
        <w:tc>
          <w:tcPr>
            <w:tcW w:w="5645" w:type="dxa"/>
            <w:tcBorders>
              <w:top w:val="nil"/>
              <w:left w:val="nil"/>
              <w:bottom w:val="nil"/>
            </w:tcBorders>
            <w:vAlign w:val="center"/>
          </w:tcPr>
          <w:p w14:paraId="1E4B5476" w14:textId="77777777" w:rsidR="001145EE" w:rsidRPr="001810BD" w:rsidRDefault="001145EE" w:rsidP="001145EE">
            <w:pPr>
              <w:numPr>
                <w:ilvl w:val="0"/>
                <w:numId w:val="2"/>
              </w:numPr>
              <w:spacing w:before="0" w:after="0" w:line="240" w:lineRule="auto"/>
            </w:pPr>
            <w:r w:rsidRPr="001810BD">
              <w:rPr>
                <w:sz w:val="22"/>
                <w:szCs w:val="22"/>
              </w:rPr>
              <w:t>Compétence avérée en conception de système de paiement ;</w:t>
            </w:r>
          </w:p>
          <w:p w14:paraId="4AF3F601" w14:textId="77777777" w:rsidR="001145EE" w:rsidRPr="001810BD" w:rsidRDefault="001145EE" w:rsidP="001145EE">
            <w:pPr>
              <w:numPr>
                <w:ilvl w:val="0"/>
                <w:numId w:val="4"/>
              </w:numPr>
              <w:spacing w:before="0" w:after="0" w:line="240" w:lineRule="auto"/>
              <w:jc w:val="both"/>
            </w:pPr>
            <w:r w:rsidRPr="001810BD">
              <w:rPr>
                <w:sz w:val="22"/>
                <w:szCs w:val="22"/>
              </w:rPr>
              <w:t>Mise en place et suivi de mécanisme de transfert monétaire ;</w:t>
            </w:r>
          </w:p>
          <w:p w14:paraId="0C31549D" w14:textId="77777777" w:rsidR="001145EE" w:rsidRPr="001810BD" w:rsidRDefault="001145EE" w:rsidP="001145EE">
            <w:pPr>
              <w:numPr>
                <w:ilvl w:val="0"/>
                <w:numId w:val="2"/>
              </w:numPr>
              <w:spacing w:before="0" w:after="0" w:line="240" w:lineRule="auto"/>
            </w:pPr>
            <w:r w:rsidRPr="001810BD">
              <w:rPr>
                <w:sz w:val="22"/>
                <w:szCs w:val="22"/>
              </w:rPr>
              <w:t xml:space="preserve"> Connaissance en projet  de développement : mise en œuvre et gestion administrative et financière des projets ;</w:t>
            </w:r>
          </w:p>
          <w:p w14:paraId="5B87D31D" w14:textId="77777777" w:rsidR="001145EE" w:rsidRPr="001810BD" w:rsidRDefault="001145EE" w:rsidP="001145EE">
            <w:pPr>
              <w:numPr>
                <w:ilvl w:val="0"/>
                <w:numId w:val="2"/>
              </w:numPr>
              <w:spacing w:before="0" w:after="0" w:line="240" w:lineRule="auto"/>
            </w:pPr>
            <w:r w:rsidRPr="001810BD">
              <w:rPr>
                <w:sz w:val="22"/>
                <w:szCs w:val="22"/>
              </w:rPr>
              <w:t>Expériences confirmées en finances</w:t>
            </w:r>
          </w:p>
          <w:p w14:paraId="04BAF5B3" w14:textId="77777777" w:rsidR="001145EE" w:rsidRPr="001810BD" w:rsidRDefault="001145EE" w:rsidP="00D132C0">
            <w:pPr>
              <w:ind w:left="360"/>
            </w:pPr>
            <w:bookmarkStart w:id="0" w:name="_GoBack"/>
            <w:bookmarkEnd w:id="0"/>
          </w:p>
        </w:tc>
      </w:tr>
      <w:tr w:rsidR="001145EE" w:rsidRPr="001810BD" w14:paraId="4FD3678D" w14:textId="77777777" w:rsidTr="00F466FF">
        <w:trPr>
          <w:jc w:val="center"/>
        </w:trPr>
        <w:tc>
          <w:tcPr>
            <w:tcW w:w="4871" w:type="dxa"/>
            <w:gridSpan w:val="2"/>
            <w:tcBorders>
              <w:top w:val="nil"/>
              <w:bottom w:val="nil"/>
              <w:right w:val="nil"/>
            </w:tcBorders>
            <w:vAlign w:val="center"/>
          </w:tcPr>
          <w:p w14:paraId="619D73EB" w14:textId="77777777" w:rsidR="001145EE" w:rsidRPr="001810BD" w:rsidRDefault="001145EE" w:rsidP="00D132C0">
            <w:pPr>
              <w:spacing w:before="60"/>
              <w:rPr>
                <w:lang w:val="fr-CA"/>
              </w:rPr>
            </w:pPr>
            <w:r w:rsidRPr="001810BD">
              <w:rPr>
                <w:sz w:val="22"/>
                <w:szCs w:val="22"/>
                <w:lang w:val="fr-CA"/>
              </w:rPr>
              <w:t>Expérience dans les spécialités recherchées:</w:t>
            </w:r>
          </w:p>
        </w:tc>
        <w:tc>
          <w:tcPr>
            <w:tcW w:w="5645" w:type="dxa"/>
            <w:tcBorders>
              <w:top w:val="nil"/>
              <w:left w:val="nil"/>
              <w:bottom w:val="nil"/>
            </w:tcBorders>
            <w:vAlign w:val="center"/>
          </w:tcPr>
          <w:p w14:paraId="7074E71E" w14:textId="77777777" w:rsidR="001145EE" w:rsidRPr="001810BD" w:rsidRDefault="001145EE" w:rsidP="00D132C0">
            <w:pPr>
              <w:spacing w:before="60"/>
              <w:rPr>
                <w:lang w:val="fr-CA"/>
              </w:rPr>
            </w:pPr>
            <w:r w:rsidRPr="001810BD">
              <w:rPr>
                <w:sz w:val="22"/>
                <w:szCs w:val="22"/>
                <w:lang w:val="fr-CA"/>
              </w:rPr>
              <w:t>3 ans et +</w:t>
            </w:r>
          </w:p>
        </w:tc>
      </w:tr>
      <w:tr w:rsidR="001145EE" w:rsidRPr="001810BD" w14:paraId="1E36DCE1" w14:textId="77777777" w:rsidTr="00F466FF">
        <w:trPr>
          <w:jc w:val="center"/>
        </w:trPr>
        <w:tc>
          <w:tcPr>
            <w:tcW w:w="10516" w:type="dxa"/>
            <w:gridSpan w:val="3"/>
            <w:tcBorders>
              <w:top w:val="double" w:sz="4" w:space="0" w:color="auto"/>
              <w:bottom w:val="nil"/>
            </w:tcBorders>
            <w:vAlign w:val="center"/>
          </w:tcPr>
          <w:p w14:paraId="7C387D96" w14:textId="77777777" w:rsidR="001145EE" w:rsidRPr="001810BD" w:rsidRDefault="001145EE" w:rsidP="00D132C0">
            <w:pPr>
              <w:spacing w:before="60" w:after="240"/>
              <w:rPr>
                <w:i/>
                <w:lang w:val="fr-CA"/>
              </w:rPr>
            </w:pPr>
            <w:r w:rsidRPr="001810BD">
              <w:rPr>
                <w:i/>
                <w:sz w:val="22"/>
                <w:szCs w:val="22"/>
                <w:lang w:val="fr-CA"/>
              </w:rPr>
              <w:t>Connaissances acquises ou à acquérir</w:t>
            </w:r>
          </w:p>
        </w:tc>
      </w:tr>
      <w:tr w:rsidR="001145EE" w:rsidRPr="001810BD" w14:paraId="2101A669" w14:textId="77777777" w:rsidTr="00F466FF">
        <w:trPr>
          <w:trHeight w:val="1907"/>
          <w:jc w:val="center"/>
        </w:trPr>
        <w:tc>
          <w:tcPr>
            <w:tcW w:w="4871" w:type="dxa"/>
            <w:gridSpan w:val="2"/>
            <w:tcBorders>
              <w:top w:val="nil"/>
              <w:bottom w:val="single" w:sz="12" w:space="0" w:color="auto"/>
              <w:right w:val="nil"/>
            </w:tcBorders>
          </w:tcPr>
          <w:p w14:paraId="39C4611B" w14:textId="77777777" w:rsidR="001145EE" w:rsidRPr="001810BD" w:rsidRDefault="001145EE" w:rsidP="00D132C0">
            <w:pPr>
              <w:pStyle w:val="Pucetableau"/>
              <w:numPr>
                <w:ilvl w:val="0"/>
                <w:numId w:val="0"/>
              </w:numPr>
              <w:jc w:val="both"/>
              <w:rPr>
                <w:szCs w:val="22"/>
              </w:rPr>
            </w:pPr>
          </w:p>
          <w:p w14:paraId="3DCE1995" w14:textId="77777777" w:rsidR="001145EE" w:rsidRPr="001810BD" w:rsidRDefault="001145EE" w:rsidP="00D132C0">
            <w:pPr>
              <w:pStyle w:val="Pucetableau"/>
              <w:tabs>
                <w:tab w:val="clear" w:pos="360"/>
              </w:tabs>
              <w:ind w:left="222" w:hanging="222"/>
              <w:jc w:val="both"/>
              <w:rPr>
                <w:szCs w:val="22"/>
              </w:rPr>
            </w:pPr>
            <w:r w:rsidRPr="001810BD">
              <w:rPr>
                <w:szCs w:val="22"/>
              </w:rPr>
              <w:t>PAD</w:t>
            </w:r>
          </w:p>
          <w:p w14:paraId="26B83BA0" w14:textId="77777777" w:rsidR="001145EE" w:rsidRPr="001810BD" w:rsidRDefault="001145EE" w:rsidP="00D132C0">
            <w:pPr>
              <w:pStyle w:val="Pucetableau"/>
              <w:tabs>
                <w:tab w:val="clear" w:pos="360"/>
              </w:tabs>
              <w:ind w:left="222" w:hanging="222"/>
              <w:jc w:val="both"/>
              <w:rPr>
                <w:szCs w:val="22"/>
              </w:rPr>
            </w:pPr>
            <w:r w:rsidRPr="001810BD">
              <w:rPr>
                <w:szCs w:val="22"/>
              </w:rPr>
              <w:t xml:space="preserve">Rapports d’évaluation et/ou d’audit internes et  externes </w:t>
            </w:r>
          </w:p>
          <w:p w14:paraId="04D44272" w14:textId="77777777" w:rsidR="001145EE" w:rsidRPr="001810BD" w:rsidRDefault="001145EE" w:rsidP="00D132C0">
            <w:pPr>
              <w:pStyle w:val="Pucetableau"/>
              <w:tabs>
                <w:tab w:val="clear" w:pos="360"/>
              </w:tabs>
              <w:ind w:left="222" w:hanging="222"/>
              <w:jc w:val="both"/>
              <w:rPr>
                <w:szCs w:val="22"/>
              </w:rPr>
            </w:pPr>
            <w:r w:rsidRPr="001810BD">
              <w:rPr>
                <w:szCs w:val="22"/>
              </w:rPr>
              <w:t>Aides mémoire de la banque mondiale</w:t>
            </w:r>
          </w:p>
          <w:p w14:paraId="5E05B04E" w14:textId="77777777" w:rsidR="001145EE" w:rsidRPr="001810BD" w:rsidRDefault="001145EE" w:rsidP="00D132C0">
            <w:pPr>
              <w:pStyle w:val="Pucetableau"/>
              <w:tabs>
                <w:tab w:val="clear" w:pos="360"/>
              </w:tabs>
              <w:ind w:left="222" w:hanging="222"/>
              <w:jc w:val="both"/>
              <w:rPr>
                <w:szCs w:val="22"/>
              </w:rPr>
            </w:pPr>
            <w:r w:rsidRPr="001810BD">
              <w:rPr>
                <w:szCs w:val="22"/>
              </w:rPr>
              <w:t>Manuels de procédures administratives et financières du FID (ACT et CCT).</w:t>
            </w:r>
          </w:p>
          <w:p w14:paraId="1B499693" w14:textId="77777777" w:rsidR="001145EE" w:rsidRPr="001810BD" w:rsidRDefault="001145EE" w:rsidP="00D132C0">
            <w:pPr>
              <w:pStyle w:val="Pucetableau"/>
              <w:tabs>
                <w:tab w:val="clear" w:pos="360"/>
              </w:tabs>
              <w:ind w:left="222" w:hanging="222"/>
              <w:jc w:val="both"/>
              <w:rPr>
                <w:szCs w:val="22"/>
              </w:rPr>
            </w:pPr>
            <w:r w:rsidRPr="001810BD">
              <w:rPr>
                <w:szCs w:val="22"/>
              </w:rPr>
              <w:t xml:space="preserve">Rapports sur le mécanisme de paiement (Consultant externe) </w:t>
            </w:r>
          </w:p>
          <w:p w14:paraId="71225101" w14:textId="77777777" w:rsidR="001145EE" w:rsidRPr="001810BD" w:rsidRDefault="001145EE" w:rsidP="00D132C0">
            <w:pPr>
              <w:pStyle w:val="Pucetableau"/>
              <w:tabs>
                <w:tab w:val="clear" w:pos="360"/>
              </w:tabs>
              <w:ind w:left="222" w:hanging="222"/>
              <w:jc w:val="both"/>
              <w:rPr>
                <w:szCs w:val="22"/>
              </w:rPr>
            </w:pPr>
            <w:r w:rsidRPr="001810BD">
              <w:rPr>
                <w:szCs w:val="22"/>
              </w:rPr>
              <w:t>Accord de Financement</w:t>
            </w:r>
          </w:p>
          <w:p w14:paraId="4C8A77C4" w14:textId="77777777" w:rsidR="001145EE" w:rsidRPr="001810BD" w:rsidRDefault="001145EE" w:rsidP="00D132C0">
            <w:pPr>
              <w:pStyle w:val="Pucetableau"/>
              <w:tabs>
                <w:tab w:val="clear" w:pos="360"/>
              </w:tabs>
              <w:ind w:left="222" w:hanging="222"/>
              <w:jc w:val="both"/>
              <w:rPr>
                <w:szCs w:val="22"/>
              </w:rPr>
            </w:pPr>
            <w:r w:rsidRPr="001810BD">
              <w:rPr>
                <w:szCs w:val="22"/>
              </w:rPr>
              <w:t>Accord de Projet</w:t>
            </w:r>
          </w:p>
          <w:p w14:paraId="77218353" w14:textId="77777777" w:rsidR="001145EE" w:rsidRPr="001810BD" w:rsidRDefault="001145EE" w:rsidP="00D132C0">
            <w:pPr>
              <w:pStyle w:val="Pucetableau"/>
              <w:tabs>
                <w:tab w:val="clear" w:pos="360"/>
              </w:tabs>
              <w:ind w:left="222" w:hanging="222"/>
              <w:jc w:val="both"/>
              <w:rPr>
                <w:szCs w:val="22"/>
              </w:rPr>
            </w:pPr>
            <w:r w:rsidRPr="001810BD">
              <w:rPr>
                <w:szCs w:val="22"/>
              </w:rPr>
              <w:t>Accord subsidiaire</w:t>
            </w:r>
          </w:p>
          <w:p w14:paraId="5BB80149" w14:textId="77777777" w:rsidR="001145EE" w:rsidRPr="001810BD" w:rsidRDefault="001145EE" w:rsidP="00D132C0">
            <w:pPr>
              <w:pStyle w:val="Pucetableau"/>
              <w:numPr>
                <w:ilvl w:val="0"/>
                <w:numId w:val="0"/>
              </w:numPr>
              <w:ind w:left="222"/>
              <w:jc w:val="both"/>
              <w:rPr>
                <w:szCs w:val="22"/>
              </w:rPr>
            </w:pPr>
          </w:p>
        </w:tc>
        <w:tc>
          <w:tcPr>
            <w:tcW w:w="5645" w:type="dxa"/>
            <w:tcBorders>
              <w:top w:val="nil"/>
              <w:left w:val="nil"/>
              <w:bottom w:val="single" w:sz="12" w:space="0" w:color="auto"/>
            </w:tcBorders>
          </w:tcPr>
          <w:p w14:paraId="3D162A5B" w14:textId="77777777" w:rsidR="001145EE" w:rsidRPr="001810BD" w:rsidRDefault="001145EE" w:rsidP="00D132C0">
            <w:pPr>
              <w:pStyle w:val="Pucetableau"/>
              <w:numPr>
                <w:ilvl w:val="0"/>
                <w:numId w:val="0"/>
              </w:numPr>
              <w:jc w:val="both"/>
              <w:rPr>
                <w:szCs w:val="22"/>
              </w:rPr>
            </w:pPr>
          </w:p>
          <w:p w14:paraId="1663C0EC" w14:textId="77777777" w:rsidR="001145EE" w:rsidRPr="001810BD" w:rsidRDefault="001145EE" w:rsidP="00D132C0">
            <w:pPr>
              <w:pStyle w:val="Pucetableau"/>
              <w:tabs>
                <w:tab w:val="clear" w:pos="360"/>
              </w:tabs>
              <w:ind w:left="222" w:hanging="222"/>
              <w:jc w:val="both"/>
              <w:rPr>
                <w:szCs w:val="22"/>
              </w:rPr>
            </w:pPr>
            <w:r w:rsidRPr="001810BD">
              <w:rPr>
                <w:szCs w:val="22"/>
              </w:rPr>
              <w:t>Techniques de résolution de problèmes.</w:t>
            </w:r>
          </w:p>
          <w:p w14:paraId="0BECEBBD" w14:textId="77777777" w:rsidR="001145EE" w:rsidRPr="001810BD" w:rsidRDefault="001145EE" w:rsidP="00D132C0">
            <w:pPr>
              <w:pStyle w:val="Pucetableau"/>
              <w:tabs>
                <w:tab w:val="clear" w:pos="360"/>
              </w:tabs>
              <w:ind w:left="222" w:hanging="222"/>
              <w:jc w:val="both"/>
              <w:rPr>
                <w:szCs w:val="22"/>
              </w:rPr>
            </w:pPr>
            <w:r w:rsidRPr="001810BD">
              <w:rPr>
                <w:szCs w:val="22"/>
              </w:rPr>
              <w:t xml:space="preserve">Mécanismes des </w:t>
            </w:r>
            <w:proofErr w:type="spellStart"/>
            <w:r w:rsidRPr="001810BD">
              <w:rPr>
                <w:szCs w:val="22"/>
              </w:rPr>
              <w:t>IMFs</w:t>
            </w:r>
            <w:proofErr w:type="spellEnd"/>
          </w:p>
          <w:p w14:paraId="1B1C6883" w14:textId="77777777" w:rsidR="001145EE" w:rsidRPr="001810BD" w:rsidRDefault="001145EE" w:rsidP="00D132C0">
            <w:pPr>
              <w:pStyle w:val="Pucetableau"/>
              <w:tabs>
                <w:tab w:val="clear" w:pos="360"/>
              </w:tabs>
              <w:ind w:left="222" w:hanging="222"/>
              <w:jc w:val="both"/>
              <w:rPr>
                <w:szCs w:val="22"/>
              </w:rPr>
            </w:pPr>
            <w:r w:rsidRPr="001810BD">
              <w:rPr>
                <w:szCs w:val="22"/>
              </w:rPr>
              <w:t>Exigences en matière de rapports.</w:t>
            </w:r>
          </w:p>
          <w:p w14:paraId="2BE21B92" w14:textId="77777777" w:rsidR="001145EE" w:rsidRPr="001810BD" w:rsidRDefault="001145EE" w:rsidP="00D132C0">
            <w:pPr>
              <w:pStyle w:val="Pucetableau"/>
              <w:tabs>
                <w:tab w:val="clear" w:pos="360"/>
              </w:tabs>
              <w:ind w:left="222" w:hanging="222"/>
              <w:jc w:val="both"/>
              <w:rPr>
                <w:szCs w:val="22"/>
              </w:rPr>
            </w:pPr>
            <w:r w:rsidRPr="001810BD">
              <w:rPr>
                <w:szCs w:val="22"/>
              </w:rPr>
              <w:t>Connaissance des logiciels Excel, et Word.</w:t>
            </w:r>
          </w:p>
          <w:p w14:paraId="1C486970" w14:textId="77777777" w:rsidR="001145EE" w:rsidRPr="001810BD" w:rsidRDefault="001145EE" w:rsidP="00D132C0">
            <w:pPr>
              <w:pStyle w:val="Pucetableau"/>
              <w:numPr>
                <w:ilvl w:val="0"/>
                <w:numId w:val="0"/>
              </w:numPr>
              <w:ind w:left="222"/>
              <w:jc w:val="both"/>
              <w:rPr>
                <w:szCs w:val="22"/>
              </w:rPr>
            </w:pPr>
          </w:p>
        </w:tc>
      </w:tr>
      <w:tr w:rsidR="001145EE" w:rsidRPr="001810BD" w14:paraId="1B09E965" w14:textId="77777777" w:rsidTr="00F466FF">
        <w:trPr>
          <w:trHeight w:val="1870"/>
          <w:jc w:val="center"/>
        </w:trPr>
        <w:tc>
          <w:tcPr>
            <w:tcW w:w="4871" w:type="dxa"/>
            <w:gridSpan w:val="2"/>
            <w:tcBorders>
              <w:top w:val="single" w:sz="12" w:space="0" w:color="auto"/>
              <w:bottom w:val="double" w:sz="4" w:space="0" w:color="auto"/>
              <w:right w:val="nil"/>
            </w:tcBorders>
          </w:tcPr>
          <w:p w14:paraId="5759D0E0" w14:textId="77777777" w:rsidR="001145EE" w:rsidRPr="001810BD" w:rsidRDefault="001145EE" w:rsidP="00D132C0">
            <w:pPr>
              <w:pStyle w:val="Titre2"/>
              <w:rPr>
                <w:b w:val="0"/>
                <w:sz w:val="22"/>
                <w:szCs w:val="22"/>
              </w:rPr>
            </w:pPr>
            <w:r w:rsidRPr="001810BD">
              <w:rPr>
                <w:b w:val="0"/>
                <w:sz w:val="22"/>
                <w:szCs w:val="22"/>
              </w:rPr>
              <w:lastRenderedPageBreak/>
              <w:t>Habiletés</w:t>
            </w:r>
          </w:p>
          <w:p w14:paraId="2BAF0D33" w14:textId="77777777" w:rsidR="001145EE" w:rsidRPr="001810BD" w:rsidRDefault="001145EE" w:rsidP="00D132C0">
            <w:pPr>
              <w:pStyle w:val="Pucetableau"/>
              <w:numPr>
                <w:ilvl w:val="0"/>
                <w:numId w:val="0"/>
              </w:numPr>
              <w:ind w:left="222"/>
              <w:jc w:val="both"/>
              <w:rPr>
                <w:szCs w:val="22"/>
              </w:rPr>
            </w:pPr>
            <w:r w:rsidRPr="001810BD">
              <w:rPr>
                <w:szCs w:val="22"/>
              </w:rPr>
              <w:t>Esprit d'initiative</w:t>
            </w:r>
          </w:p>
          <w:p w14:paraId="759A1F9C" w14:textId="77777777" w:rsidR="001145EE" w:rsidRPr="001810BD" w:rsidRDefault="001145EE" w:rsidP="00D132C0">
            <w:pPr>
              <w:pStyle w:val="Pucetableau"/>
              <w:numPr>
                <w:ilvl w:val="0"/>
                <w:numId w:val="0"/>
              </w:numPr>
              <w:ind w:left="222"/>
              <w:jc w:val="both"/>
              <w:rPr>
                <w:szCs w:val="22"/>
              </w:rPr>
            </w:pPr>
            <w:r w:rsidRPr="001810BD">
              <w:rPr>
                <w:szCs w:val="22"/>
              </w:rPr>
              <w:t>Esprit d'organisation</w:t>
            </w:r>
          </w:p>
          <w:p w14:paraId="34BBABD1" w14:textId="77777777" w:rsidR="001145EE" w:rsidRPr="001810BD" w:rsidRDefault="001145EE" w:rsidP="00D132C0">
            <w:pPr>
              <w:pStyle w:val="Pucetableau"/>
              <w:numPr>
                <w:ilvl w:val="0"/>
                <w:numId w:val="0"/>
              </w:numPr>
              <w:ind w:left="222"/>
              <w:jc w:val="both"/>
              <w:rPr>
                <w:szCs w:val="22"/>
              </w:rPr>
            </w:pPr>
            <w:r w:rsidRPr="001810BD">
              <w:rPr>
                <w:szCs w:val="22"/>
              </w:rPr>
              <w:t>Communication orale</w:t>
            </w:r>
          </w:p>
          <w:p w14:paraId="1EBB4C6A" w14:textId="77777777" w:rsidR="001145EE" w:rsidRPr="001810BD" w:rsidRDefault="001145EE" w:rsidP="00D132C0">
            <w:pPr>
              <w:pStyle w:val="Pucetableau"/>
              <w:numPr>
                <w:ilvl w:val="0"/>
                <w:numId w:val="0"/>
              </w:numPr>
              <w:ind w:left="222"/>
              <w:jc w:val="both"/>
              <w:rPr>
                <w:szCs w:val="22"/>
              </w:rPr>
            </w:pPr>
            <w:r w:rsidRPr="001810BD">
              <w:rPr>
                <w:szCs w:val="22"/>
              </w:rPr>
              <w:t>Capacité à mobiliser</w:t>
            </w:r>
          </w:p>
        </w:tc>
        <w:tc>
          <w:tcPr>
            <w:tcW w:w="5645" w:type="dxa"/>
            <w:tcBorders>
              <w:top w:val="single" w:sz="12" w:space="0" w:color="auto"/>
              <w:left w:val="nil"/>
              <w:bottom w:val="double" w:sz="4" w:space="0" w:color="auto"/>
            </w:tcBorders>
          </w:tcPr>
          <w:p w14:paraId="126F5008" w14:textId="77777777" w:rsidR="001145EE" w:rsidRPr="001810BD" w:rsidRDefault="001145EE" w:rsidP="00D132C0">
            <w:pPr>
              <w:pStyle w:val="Titre2"/>
              <w:rPr>
                <w:b w:val="0"/>
                <w:sz w:val="22"/>
                <w:szCs w:val="22"/>
              </w:rPr>
            </w:pPr>
            <w:r w:rsidRPr="001810BD">
              <w:rPr>
                <w:b w:val="0"/>
                <w:sz w:val="22"/>
                <w:szCs w:val="22"/>
              </w:rPr>
              <w:t>Attitudes/valeurs</w:t>
            </w:r>
          </w:p>
          <w:p w14:paraId="535E0E5C" w14:textId="77777777" w:rsidR="001145EE" w:rsidRPr="001810BD" w:rsidRDefault="001145EE" w:rsidP="00D132C0">
            <w:pPr>
              <w:pStyle w:val="Pucetableau"/>
              <w:numPr>
                <w:ilvl w:val="0"/>
                <w:numId w:val="0"/>
              </w:numPr>
              <w:ind w:left="222"/>
              <w:jc w:val="both"/>
              <w:rPr>
                <w:szCs w:val="22"/>
              </w:rPr>
            </w:pPr>
            <w:r w:rsidRPr="001810BD">
              <w:rPr>
                <w:szCs w:val="22"/>
              </w:rPr>
              <w:t>Indépendance/autonomie</w:t>
            </w:r>
          </w:p>
          <w:p w14:paraId="5A59B5E3" w14:textId="77777777" w:rsidR="001145EE" w:rsidRPr="001810BD" w:rsidRDefault="001145EE" w:rsidP="00D132C0">
            <w:pPr>
              <w:pStyle w:val="Pucetableau"/>
              <w:numPr>
                <w:ilvl w:val="0"/>
                <w:numId w:val="0"/>
              </w:numPr>
              <w:ind w:left="222"/>
              <w:jc w:val="both"/>
              <w:rPr>
                <w:szCs w:val="22"/>
              </w:rPr>
            </w:pPr>
            <w:r w:rsidRPr="001810BD">
              <w:rPr>
                <w:szCs w:val="22"/>
              </w:rPr>
              <w:t>Respect du client/patience</w:t>
            </w:r>
          </w:p>
          <w:p w14:paraId="3EA3B6D5" w14:textId="77777777" w:rsidR="001145EE" w:rsidRPr="001810BD" w:rsidRDefault="001145EE" w:rsidP="00D132C0">
            <w:pPr>
              <w:pStyle w:val="Pucetableau"/>
              <w:numPr>
                <w:ilvl w:val="0"/>
                <w:numId w:val="0"/>
              </w:numPr>
              <w:ind w:left="222"/>
              <w:jc w:val="both"/>
              <w:rPr>
                <w:szCs w:val="22"/>
              </w:rPr>
            </w:pPr>
            <w:r w:rsidRPr="001810BD">
              <w:rPr>
                <w:szCs w:val="22"/>
              </w:rPr>
              <w:t>Sens des responsabilités</w:t>
            </w:r>
          </w:p>
          <w:p w14:paraId="29A9DC67" w14:textId="77777777" w:rsidR="001145EE" w:rsidRPr="001810BD" w:rsidRDefault="001145EE" w:rsidP="00D132C0">
            <w:pPr>
              <w:pStyle w:val="Pucetableau"/>
              <w:numPr>
                <w:ilvl w:val="0"/>
                <w:numId w:val="0"/>
              </w:numPr>
              <w:ind w:left="222"/>
              <w:jc w:val="both"/>
              <w:rPr>
                <w:szCs w:val="22"/>
              </w:rPr>
            </w:pPr>
            <w:r w:rsidRPr="001810BD">
              <w:rPr>
                <w:szCs w:val="22"/>
              </w:rPr>
              <w:t>Courtoisie/Diplomatie</w:t>
            </w:r>
          </w:p>
          <w:p w14:paraId="747918C8" w14:textId="77777777" w:rsidR="001145EE" w:rsidRPr="001810BD" w:rsidRDefault="001145EE" w:rsidP="00D132C0">
            <w:pPr>
              <w:pStyle w:val="Pucetableau"/>
              <w:numPr>
                <w:ilvl w:val="0"/>
                <w:numId w:val="0"/>
              </w:numPr>
              <w:ind w:left="222"/>
              <w:jc w:val="both"/>
              <w:rPr>
                <w:szCs w:val="22"/>
              </w:rPr>
            </w:pPr>
            <w:r w:rsidRPr="001810BD">
              <w:rPr>
                <w:szCs w:val="22"/>
              </w:rPr>
              <w:t>Disponibilité</w:t>
            </w:r>
          </w:p>
          <w:p w14:paraId="64B8A7CA" w14:textId="77777777" w:rsidR="001145EE" w:rsidRPr="001810BD" w:rsidRDefault="001145EE" w:rsidP="00D132C0">
            <w:pPr>
              <w:pStyle w:val="Pucetableau"/>
              <w:numPr>
                <w:ilvl w:val="0"/>
                <w:numId w:val="0"/>
              </w:numPr>
              <w:ind w:left="222"/>
              <w:jc w:val="both"/>
              <w:rPr>
                <w:szCs w:val="22"/>
              </w:rPr>
            </w:pPr>
            <w:r w:rsidRPr="001810BD">
              <w:rPr>
                <w:szCs w:val="22"/>
              </w:rPr>
              <w:t>Rigueur/Fermeté</w:t>
            </w:r>
          </w:p>
        </w:tc>
      </w:tr>
    </w:tbl>
    <w:p w14:paraId="664B8894" w14:textId="77777777" w:rsidR="00F466FF" w:rsidRPr="001810BD" w:rsidRDefault="00F466FF" w:rsidP="00F466FF">
      <w:pPr>
        <w:spacing w:before="60"/>
        <w:rPr>
          <w:sz w:val="22"/>
          <w:szCs w:val="22"/>
        </w:rPr>
      </w:pPr>
    </w:p>
    <w:p w14:paraId="7AC37B24" w14:textId="77777777" w:rsidR="00F466FF" w:rsidRPr="001810BD" w:rsidRDefault="00F466FF" w:rsidP="00F466FF">
      <w:pPr>
        <w:spacing w:before="60"/>
        <w:rPr>
          <w:b/>
          <w:i/>
          <w:sz w:val="22"/>
          <w:szCs w:val="22"/>
        </w:rPr>
      </w:pPr>
      <w:r w:rsidRPr="001810BD">
        <w:rPr>
          <w:b/>
          <w:i/>
          <w:sz w:val="22"/>
          <w:szCs w:val="22"/>
        </w:rPr>
        <w:t>5. Évaluation des Performances</w:t>
      </w:r>
    </w:p>
    <w:p w14:paraId="38580B11" w14:textId="77777777" w:rsidR="00F466FF" w:rsidRPr="001810BD" w:rsidRDefault="00F466FF" w:rsidP="00F466FF">
      <w:pPr>
        <w:spacing w:before="60"/>
        <w:rPr>
          <w:sz w:val="22"/>
          <w:szCs w:val="22"/>
        </w:rPr>
      </w:pPr>
    </w:p>
    <w:p w14:paraId="24AD4FBD" w14:textId="77777777" w:rsidR="00F466FF" w:rsidRPr="001810BD" w:rsidRDefault="00F466FF" w:rsidP="00F466FF">
      <w:pPr>
        <w:spacing w:before="60"/>
        <w:rPr>
          <w:b/>
          <w:i/>
          <w:sz w:val="22"/>
          <w:szCs w:val="22"/>
        </w:rPr>
      </w:pPr>
      <w:r w:rsidRPr="001810BD">
        <w:rPr>
          <w:sz w:val="22"/>
          <w:szCs w:val="22"/>
        </w:rPr>
        <w:br w:type="page"/>
      </w:r>
    </w:p>
    <w:p w14:paraId="27D8C0DB" w14:textId="77777777" w:rsidR="00F466FF" w:rsidRPr="001810BD" w:rsidRDefault="002B74CB" w:rsidP="002B74CB">
      <w:pPr>
        <w:jc w:val="center"/>
        <w:rPr>
          <w:b/>
          <w:i/>
          <w:sz w:val="22"/>
          <w:szCs w:val="22"/>
        </w:rPr>
      </w:pPr>
      <w:bookmarkStart w:id="1" w:name="_Toc231599421"/>
      <w:bookmarkStart w:id="2" w:name="_Toc231600379"/>
      <w:bookmarkStart w:id="3" w:name="_Toc231600594"/>
      <w:bookmarkStart w:id="4" w:name="_Toc231601151"/>
      <w:bookmarkStart w:id="5" w:name="_Toc231980412"/>
      <w:bookmarkStart w:id="6" w:name="_Toc232139005"/>
      <w:bookmarkStart w:id="7" w:name="_Toc232143643"/>
      <w:r w:rsidRPr="001810BD">
        <w:rPr>
          <w:b/>
          <w:i/>
          <w:sz w:val="22"/>
          <w:szCs w:val="22"/>
        </w:rPr>
        <w:lastRenderedPageBreak/>
        <w:t>Fiche de notation et d’évaluation des performances des consultants</w:t>
      </w:r>
      <w:bookmarkEnd w:id="1"/>
      <w:bookmarkEnd w:id="2"/>
      <w:bookmarkEnd w:id="3"/>
      <w:bookmarkEnd w:id="4"/>
      <w:bookmarkEnd w:id="5"/>
      <w:bookmarkEnd w:id="6"/>
      <w:bookmarkEnd w:id="7"/>
      <w:r w:rsidRPr="001810BD">
        <w:rPr>
          <w:b/>
          <w:i/>
          <w:sz w:val="22"/>
          <w:szCs w:val="22"/>
        </w:rPr>
        <w:t xml:space="preserve"> </w:t>
      </w:r>
      <w:proofErr w:type="gramStart"/>
      <w:r w:rsidRPr="001810BD">
        <w:rPr>
          <w:b/>
          <w:i/>
          <w:sz w:val="22"/>
          <w:szCs w:val="22"/>
        </w:rPr>
        <w:t>( FNDE</w:t>
      </w:r>
      <w:proofErr w:type="gramEnd"/>
      <w:r w:rsidRPr="001810BD">
        <w:rPr>
          <w:b/>
          <w:i/>
          <w:sz w:val="22"/>
          <w:szCs w:val="22"/>
        </w:rPr>
        <w:t>)</w:t>
      </w:r>
    </w:p>
    <w:tbl>
      <w:tblPr>
        <w:tblW w:w="10540" w:type="dxa"/>
        <w:tblInd w:w="-6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3"/>
        <w:gridCol w:w="420"/>
        <w:gridCol w:w="706"/>
        <w:gridCol w:w="353"/>
        <w:gridCol w:w="374"/>
        <w:gridCol w:w="332"/>
        <w:gridCol w:w="1519"/>
        <w:gridCol w:w="1069"/>
        <w:gridCol w:w="115"/>
        <w:gridCol w:w="91"/>
        <w:gridCol w:w="477"/>
        <w:gridCol w:w="100"/>
        <w:gridCol w:w="139"/>
        <w:gridCol w:w="111"/>
        <w:gridCol w:w="197"/>
        <w:gridCol w:w="239"/>
        <w:gridCol w:w="308"/>
        <w:gridCol w:w="239"/>
        <w:gridCol w:w="445"/>
        <w:gridCol w:w="102"/>
        <w:gridCol w:w="341"/>
      </w:tblGrid>
      <w:tr w:rsidR="00515AD2" w:rsidRPr="001810BD" w14:paraId="486AA51A" w14:textId="77777777" w:rsidTr="002B74CB">
        <w:trPr>
          <w:trHeight w:val="711"/>
        </w:trPr>
        <w:tc>
          <w:tcPr>
            <w:tcW w:w="10540" w:type="dxa"/>
            <w:gridSpan w:val="21"/>
            <w:tcBorders>
              <w:top w:val="double" w:sz="4" w:space="0" w:color="auto"/>
              <w:bottom w:val="nil"/>
            </w:tcBorders>
          </w:tcPr>
          <w:tbl>
            <w:tblPr>
              <w:tblW w:w="1052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3634"/>
              <w:gridCol w:w="6887"/>
            </w:tblGrid>
            <w:tr w:rsidR="00F56E69" w:rsidRPr="001810BD" w14:paraId="4E1E5B18" w14:textId="77777777" w:rsidTr="00CF59A5">
              <w:trPr>
                <w:cantSplit/>
                <w:trHeight w:val="357"/>
                <w:jc w:val="center"/>
              </w:trPr>
              <w:tc>
                <w:tcPr>
                  <w:tcW w:w="5000" w:type="pct"/>
                  <w:gridSpan w:val="2"/>
                  <w:tcBorders>
                    <w:bottom w:val="nil"/>
                  </w:tcBorders>
                  <w:vAlign w:val="center"/>
                </w:tcPr>
                <w:p w14:paraId="416B5811" w14:textId="77777777" w:rsidR="00F56E69" w:rsidRPr="001810BD" w:rsidRDefault="00F56E69" w:rsidP="00F56E69">
                  <w:pPr>
                    <w:jc w:val="center"/>
                  </w:pPr>
                  <w:r w:rsidRPr="001810BD">
                    <w:rPr>
                      <w:sz w:val="22"/>
                      <w:szCs w:val="22"/>
                    </w:rPr>
                    <w:t>I.  Identification du poste</w:t>
                  </w:r>
                </w:p>
              </w:tc>
            </w:tr>
            <w:tr w:rsidR="00F56E69" w:rsidRPr="001810BD" w14:paraId="42E3F9EC" w14:textId="77777777" w:rsidTr="00A8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jc w:val="center"/>
              </w:trPr>
              <w:tc>
                <w:tcPr>
                  <w:tcW w:w="1727" w:type="pct"/>
                  <w:tcBorders>
                    <w:top w:val="double" w:sz="4" w:space="0" w:color="auto"/>
                    <w:left w:val="double" w:sz="4" w:space="0" w:color="auto"/>
                    <w:bottom w:val="single" w:sz="4" w:space="0" w:color="auto"/>
                    <w:right w:val="nil"/>
                  </w:tcBorders>
                  <w:vAlign w:val="center"/>
                </w:tcPr>
                <w:p w14:paraId="7D99762A" w14:textId="77777777" w:rsidR="00F56E69" w:rsidRPr="001810BD" w:rsidRDefault="00F56E69" w:rsidP="00F56E69">
                  <w:r w:rsidRPr="001810BD">
                    <w:rPr>
                      <w:sz w:val="22"/>
                      <w:szCs w:val="22"/>
                    </w:rPr>
                    <w:t>Nom du titulaire du poste :</w:t>
                  </w:r>
                </w:p>
              </w:tc>
              <w:tc>
                <w:tcPr>
                  <w:tcW w:w="3273" w:type="pct"/>
                  <w:tcBorders>
                    <w:top w:val="double" w:sz="4" w:space="0" w:color="auto"/>
                    <w:left w:val="nil"/>
                    <w:bottom w:val="single" w:sz="4" w:space="0" w:color="auto"/>
                    <w:right w:val="double" w:sz="4" w:space="0" w:color="auto"/>
                  </w:tcBorders>
                  <w:vAlign w:val="center"/>
                </w:tcPr>
                <w:p w14:paraId="03573048" w14:textId="75AA51A5" w:rsidR="00F56E69" w:rsidRPr="001810BD" w:rsidRDefault="002879BF" w:rsidP="00F56E69">
                  <w:r>
                    <w:rPr>
                      <w:sz w:val="22"/>
                      <w:szCs w:val="22"/>
                    </w:rPr>
                    <w:t>0000000000</w:t>
                  </w:r>
                </w:p>
              </w:tc>
            </w:tr>
            <w:tr w:rsidR="00F56E69" w:rsidRPr="001810BD" w14:paraId="47B0D105" w14:textId="77777777" w:rsidTr="00C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jc w:val="center"/>
              </w:trPr>
              <w:tc>
                <w:tcPr>
                  <w:tcW w:w="1727" w:type="pct"/>
                  <w:tcBorders>
                    <w:left w:val="double" w:sz="4" w:space="0" w:color="auto"/>
                    <w:right w:val="nil"/>
                  </w:tcBorders>
                  <w:vAlign w:val="center"/>
                </w:tcPr>
                <w:p w14:paraId="3EF79C50" w14:textId="77777777" w:rsidR="00F56E69" w:rsidRPr="001810BD" w:rsidRDefault="00F56E69" w:rsidP="00F56E69">
                  <w:pPr>
                    <w:rPr>
                      <w:lang w:val="fr-CA"/>
                    </w:rPr>
                  </w:pPr>
                  <w:r w:rsidRPr="001810BD">
                    <w:rPr>
                      <w:sz w:val="22"/>
                      <w:szCs w:val="22"/>
                      <w:lang w:val="fr-CA"/>
                    </w:rPr>
                    <w:t>Titre du poste :</w:t>
                  </w:r>
                </w:p>
              </w:tc>
              <w:tc>
                <w:tcPr>
                  <w:tcW w:w="3273" w:type="pct"/>
                  <w:tcBorders>
                    <w:left w:val="nil"/>
                    <w:right w:val="double" w:sz="4" w:space="0" w:color="auto"/>
                  </w:tcBorders>
                  <w:vAlign w:val="center"/>
                </w:tcPr>
                <w:p w14:paraId="3C349123" w14:textId="77777777" w:rsidR="00F56E69" w:rsidRPr="001810BD" w:rsidRDefault="00F56E69" w:rsidP="00F56E69">
                  <w:pPr>
                    <w:rPr>
                      <w:lang w:val="fr-CA"/>
                    </w:rPr>
                  </w:pPr>
                  <w:r w:rsidRPr="001810BD">
                    <w:rPr>
                      <w:color w:val="000000"/>
                      <w:sz w:val="22"/>
                      <w:szCs w:val="22"/>
                      <w:lang w:val="fr-CA"/>
                    </w:rPr>
                    <w:t>Responsable de Transfert et de Conformité de paiement</w:t>
                  </w:r>
                </w:p>
              </w:tc>
            </w:tr>
            <w:tr w:rsidR="00F56E69" w:rsidRPr="001810BD" w14:paraId="26C68ABF" w14:textId="77777777" w:rsidTr="00A81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6"/>
                <w:jc w:val="center"/>
              </w:trPr>
              <w:tc>
                <w:tcPr>
                  <w:tcW w:w="1727" w:type="pct"/>
                  <w:tcBorders>
                    <w:left w:val="double" w:sz="4" w:space="0" w:color="auto"/>
                    <w:right w:val="nil"/>
                  </w:tcBorders>
                  <w:vAlign w:val="center"/>
                </w:tcPr>
                <w:p w14:paraId="06027116" w14:textId="77777777" w:rsidR="00F56E69" w:rsidRPr="001810BD" w:rsidRDefault="00F56E69" w:rsidP="00F56E69">
                  <w:pPr>
                    <w:rPr>
                      <w:lang w:val="fr-CA"/>
                    </w:rPr>
                  </w:pPr>
                  <w:r w:rsidRPr="001810BD">
                    <w:rPr>
                      <w:sz w:val="22"/>
                      <w:szCs w:val="22"/>
                      <w:lang w:val="fr-CA"/>
                    </w:rPr>
                    <w:t>Titre du superviseur immédiat:</w:t>
                  </w:r>
                </w:p>
              </w:tc>
              <w:tc>
                <w:tcPr>
                  <w:tcW w:w="3273" w:type="pct"/>
                  <w:tcBorders>
                    <w:left w:val="nil"/>
                    <w:right w:val="double" w:sz="4" w:space="0" w:color="auto"/>
                  </w:tcBorders>
                  <w:vAlign w:val="center"/>
                </w:tcPr>
                <w:p w14:paraId="26B91E27" w14:textId="58F8CB1F" w:rsidR="00F56E69" w:rsidRPr="001810BD" w:rsidRDefault="00A81B13" w:rsidP="00F56E69">
                  <w:r w:rsidRPr="001810BD">
                    <w:rPr>
                      <w:bCs/>
                      <w:sz w:val="22"/>
                      <w:szCs w:val="22"/>
                    </w:rPr>
                    <w:t>Directeur Principal chargé de Coordination, de l’Administration, des Finances, et Management Qualité</w:t>
                  </w:r>
                </w:p>
              </w:tc>
            </w:tr>
            <w:tr w:rsidR="00F56E69" w:rsidRPr="001810BD" w14:paraId="58B24FC0" w14:textId="77777777" w:rsidTr="00CF5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jc w:val="center"/>
              </w:trPr>
              <w:tc>
                <w:tcPr>
                  <w:tcW w:w="1727" w:type="pct"/>
                  <w:tcBorders>
                    <w:left w:val="double" w:sz="4" w:space="0" w:color="auto"/>
                    <w:bottom w:val="double" w:sz="4" w:space="0" w:color="auto"/>
                    <w:right w:val="nil"/>
                  </w:tcBorders>
                  <w:vAlign w:val="center"/>
                </w:tcPr>
                <w:p w14:paraId="29C58D4A" w14:textId="77777777" w:rsidR="00F56E69" w:rsidRPr="001810BD" w:rsidRDefault="00F56E69" w:rsidP="00F56E69">
                  <w:pPr>
                    <w:rPr>
                      <w:lang w:val="fr-CA"/>
                    </w:rPr>
                  </w:pPr>
                  <w:r w:rsidRPr="001810BD">
                    <w:rPr>
                      <w:sz w:val="22"/>
                      <w:szCs w:val="22"/>
                      <w:lang w:val="fr-CA"/>
                    </w:rPr>
                    <w:t>Nom du Directeur :</w:t>
                  </w:r>
                </w:p>
              </w:tc>
              <w:tc>
                <w:tcPr>
                  <w:tcW w:w="3273" w:type="pct"/>
                  <w:tcBorders>
                    <w:left w:val="nil"/>
                    <w:bottom w:val="double" w:sz="4" w:space="0" w:color="auto"/>
                    <w:right w:val="double" w:sz="4" w:space="0" w:color="auto"/>
                  </w:tcBorders>
                  <w:vAlign w:val="center"/>
                </w:tcPr>
                <w:p w14:paraId="1ACA29CD" w14:textId="77777777" w:rsidR="00F56E69" w:rsidRPr="001810BD" w:rsidRDefault="002B74CB" w:rsidP="00F56E69">
                  <w:pPr>
                    <w:rPr>
                      <w:lang w:val="fr-CA"/>
                    </w:rPr>
                  </w:pPr>
                  <w:r w:rsidRPr="001810BD">
                    <w:rPr>
                      <w:sz w:val="22"/>
                      <w:szCs w:val="22"/>
                      <w:lang w:val="fr-CA"/>
                    </w:rPr>
                    <w:t>RASOARIVELO Pierrette</w:t>
                  </w:r>
                </w:p>
              </w:tc>
            </w:tr>
          </w:tbl>
          <w:p w14:paraId="4BAA4E05" w14:textId="77777777" w:rsidR="00F56E69" w:rsidRPr="001810BD" w:rsidRDefault="00F56E69" w:rsidP="00A325EC">
            <w:pPr>
              <w:spacing w:before="60"/>
              <w:rPr>
                <w:b/>
                <w:i/>
              </w:rPr>
            </w:pPr>
          </w:p>
          <w:p w14:paraId="5F7FE46A" w14:textId="77777777" w:rsidR="00515AD2" w:rsidRPr="001810BD" w:rsidRDefault="00515AD2" w:rsidP="00A325EC">
            <w:pPr>
              <w:spacing w:before="60" w:after="60"/>
              <w:ind w:left="113" w:right="113"/>
              <w:rPr>
                <w:b/>
              </w:rPr>
            </w:pPr>
            <w:r w:rsidRPr="001810BD">
              <w:rPr>
                <w:i/>
                <w:sz w:val="22"/>
                <w:szCs w:val="22"/>
              </w:rPr>
              <w:t>5.1 Critères liés à l’accomplissement de la fiche de poste</w:t>
            </w:r>
          </w:p>
        </w:tc>
      </w:tr>
      <w:tr w:rsidR="00515AD2" w:rsidRPr="001810BD" w14:paraId="6B345BB8" w14:textId="77777777" w:rsidTr="002B74CB">
        <w:trPr>
          <w:trHeight w:val="357"/>
        </w:trPr>
        <w:tc>
          <w:tcPr>
            <w:tcW w:w="2863" w:type="dxa"/>
            <w:tcBorders>
              <w:top w:val="nil"/>
              <w:bottom w:val="single" w:sz="12" w:space="0" w:color="auto"/>
              <w:right w:val="nil"/>
            </w:tcBorders>
          </w:tcPr>
          <w:p w14:paraId="3E4CB42E" w14:textId="77777777" w:rsidR="00515AD2" w:rsidRPr="001810BD" w:rsidRDefault="00515AD2" w:rsidP="00A325EC">
            <w:pPr>
              <w:spacing w:before="60"/>
              <w:jc w:val="center"/>
            </w:pPr>
            <w:r w:rsidRPr="001810BD">
              <w:rPr>
                <w:sz w:val="22"/>
                <w:szCs w:val="22"/>
              </w:rPr>
              <w:t>1 = Faible</w:t>
            </w:r>
          </w:p>
        </w:tc>
        <w:tc>
          <w:tcPr>
            <w:tcW w:w="1853" w:type="dxa"/>
            <w:gridSpan w:val="4"/>
            <w:tcBorders>
              <w:top w:val="nil"/>
              <w:left w:val="nil"/>
              <w:bottom w:val="single" w:sz="12" w:space="0" w:color="auto"/>
              <w:right w:val="nil"/>
            </w:tcBorders>
          </w:tcPr>
          <w:p w14:paraId="1FA92B78" w14:textId="77777777" w:rsidR="00515AD2" w:rsidRPr="001810BD" w:rsidRDefault="00515AD2" w:rsidP="00A325EC">
            <w:pPr>
              <w:spacing w:before="60"/>
              <w:jc w:val="center"/>
            </w:pPr>
            <w:r w:rsidRPr="001810BD">
              <w:rPr>
                <w:sz w:val="22"/>
                <w:szCs w:val="22"/>
              </w:rPr>
              <w:t>2 = A améliorer</w:t>
            </w:r>
          </w:p>
        </w:tc>
        <w:tc>
          <w:tcPr>
            <w:tcW w:w="1851" w:type="dxa"/>
            <w:gridSpan w:val="2"/>
            <w:tcBorders>
              <w:top w:val="nil"/>
              <w:left w:val="nil"/>
              <w:bottom w:val="single" w:sz="12" w:space="0" w:color="auto"/>
              <w:right w:val="nil"/>
            </w:tcBorders>
          </w:tcPr>
          <w:p w14:paraId="37F55D81" w14:textId="77777777" w:rsidR="00515AD2" w:rsidRPr="001810BD" w:rsidRDefault="00515AD2" w:rsidP="00A325EC">
            <w:pPr>
              <w:spacing w:before="60"/>
              <w:jc w:val="center"/>
            </w:pPr>
            <w:r w:rsidRPr="001810BD">
              <w:rPr>
                <w:sz w:val="22"/>
                <w:szCs w:val="22"/>
              </w:rPr>
              <w:t>3 = Satisfaisant</w:t>
            </w:r>
          </w:p>
        </w:tc>
        <w:tc>
          <w:tcPr>
            <w:tcW w:w="1852" w:type="dxa"/>
            <w:gridSpan w:val="5"/>
            <w:tcBorders>
              <w:top w:val="nil"/>
              <w:left w:val="nil"/>
              <w:bottom w:val="single" w:sz="12" w:space="0" w:color="auto"/>
              <w:right w:val="nil"/>
            </w:tcBorders>
          </w:tcPr>
          <w:p w14:paraId="5B10FF92" w14:textId="77777777" w:rsidR="00515AD2" w:rsidRPr="001810BD" w:rsidRDefault="00515AD2" w:rsidP="00A325EC">
            <w:pPr>
              <w:spacing w:before="60"/>
              <w:jc w:val="center"/>
            </w:pPr>
            <w:r w:rsidRPr="001810BD">
              <w:rPr>
                <w:sz w:val="22"/>
                <w:szCs w:val="22"/>
              </w:rPr>
              <w:t>4 = Supérieur</w:t>
            </w:r>
          </w:p>
        </w:tc>
        <w:tc>
          <w:tcPr>
            <w:tcW w:w="2121" w:type="dxa"/>
            <w:gridSpan w:val="9"/>
            <w:tcBorders>
              <w:top w:val="nil"/>
              <w:left w:val="nil"/>
              <w:bottom w:val="single" w:sz="12" w:space="0" w:color="auto"/>
            </w:tcBorders>
          </w:tcPr>
          <w:p w14:paraId="3629587C" w14:textId="77777777" w:rsidR="00515AD2" w:rsidRPr="001810BD" w:rsidRDefault="00515AD2" w:rsidP="00A325EC">
            <w:pPr>
              <w:spacing w:before="60"/>
              <w:jc w:val="center"/>
            </w:pPr>
            <w:r w:rsidRPr="001810BD">
              <w:rPr>
                <w:sz w:val="22"/>
                <w:szCs w:val="22"/>
              </w:rPr>
              <w:t>5 = Exceptionnel</w:t>
            </w:r>
          </w:p>
        </w:tc>
      </w:tr>
      <w:tr w:rsidR="00515AD2" w:rsidRPr="001810BD" w14:paraId="1FBD0177" w14:textId="77777777" w:rsidTr="002B74CB">
        <w:trPr>
          <w:cantSplit/>
          <w:trHeight w:hRule="exact" w:val="591"/>
        </w:trPr>
        <w:tc>
          <w:tcPr>
            <w:tcW w:w="7636" w:type="dxa"/>
            <w:gridSpan w:val="8"/>
            <w:tcBorders>
              <w:top w:val="nil"/>
            </w:tcBorders>
          </w:tcPr>
          <w:p w14:paraId="52AF9768" w14:textId="77777777" w:rsidR="00515AD2" w:rsidRPr="001810BD" w:rsidRDefault="00515AD2" w:rsidP="00515AD2">
            <w:pPr>
              <w:pStyle w:val="Paragraphedeliste"/>
              <w:numPr>
                <w:ilvl w:val="0"/>
                <w:numId w:val="5"/>
              </w:numPr>
              <w:spacing w:after="0" w:line="240" w:lineRule="auto"/>
              <w:rPr>
                <w:rFonts w:ascii="Times New Roman" w:eastAsia="Times New Roman" w:hAnsi="Times New Roman"/>
                <w:lang w:eastAsia="fr-FR"/>
              </w:rPr>
            </w:pPr>
            <w:r w:rsidRPr="001810BD">
              <w:rPr>
                <w:rFonts w:ascii="Times New Roman" w:eastAsia="Times New Roman" w:hAnsi="Times New Roman"/>
                <w:lang w:eastAsia="fr-FR"/>
              </w:rPr>
              <w:t>Veiller à ce que l’agence de paiement sélectionnée par FID soit  efficace et efficiente à chaque cas</w:t>
            </w:r>
          </w:p>
          <w:p w14:paraId="35504A79" w14:textId="77777777" w:rsidR="00515AD2" w:rsidRPr="001810BD" w:rsidRDefault="00515AD2" w:rsidP="00A325EC">
            <w:pPr>
              <w:pStyle w:val="Paragraphedeliste"/>
              <w:rPr>
                <w:rFonts w:ascii="Times New Roman" w:hAnsi="Times New Roman"/>
              </w:rPr>
            </w:pPr>
          </w:p>
        </w:tc>
        <w:tc>
          <w:tcPr>
            <w:tcW w:w="683" w:type="dxa"/>
            <w:gridSpan w:val="3"/>
            <w:tcBorders>
              <w:top w:val="nil"/>
              <w:left w:val="double" w:sz="4" w:space="0" w:color="auto"/>
            </w:tcBorders>
          </w:tcPr>
          <w:p w14:paraId="6445C7B1" w14:textId="77777777" w:rsidR="00515AD2" w:rsidRPr="001810BD" w:rsidRDefault="00515AD2" w:rsidP="00A325EC">
            <w:pPr>
              <w:jc w:val="center"/>
            </w:pPr>
            <w:r w:rsidRPr="001810BD">
              <w:rPr>
                <w:sz w:val="22"/>
                <w:szCs w:val="22"/>
              </w:rPr>
              <w:t>1</w:t>
            </w:r>
          </w:p>
        </w:tc>
        <w:tc>
          <w:tcPr>
            <w:tcW w:w="547" w:type="dxa"/>
            <w:gridSpan w:val="4"/>
            <w:tcBorders>
              <w:top w:val="nil"/>
            </w:tcBorders>
          </w:tcPr>
          <w:p w14:paraId="640AB2EE" w14:textId="77777777" w:rsidR="00515AD2" w:rsidRPr="001810BD" w:rsidRDefault="00515AD2" w:rsidP="00A325EC">
            <w:pPr>
              <w:jc w:val="center"/>
            </w:pPr>
            <w:r w:rsidRPr="001810BD">
              <w:rPr>
                <w:sz w:val="22"/>
                <w:szCs w:val="22"/>
              </w:rPr>
              <w:t>2</w:t>
            </w:r>
          </w:p>
        </w:tc>
        <w:tc>
          <w:tcPr>
            <w:tcW w:w="547" w:type="dxa"/>
            <w:gridSpan w:val="2"/>
            <w:tcBorders>
              <w:top w:val="nil"/>
            </w:tcBorders>
          </w:tcPr>
          <w:p w14:paraId="097F484E" w14:textId="77777777" w:rsidR="00515AD2" w:rsidRPr="001810BD" w:rsidRDefault="00515AD2" w:rsidP="00A325EC">
            <w:pPr>
              <w:jc w:val="center"/>
            </w:pPr>
            <w:r w:rsidRPr="001810BD">
              <w:rPr>
                <w:sz w:val="22"/>
                <w:szCs w:val="22"/>
              </w:rPr>
              <w:t>3</w:t>
            </w:r>
          </w:p>
        </w:tc>
        <w:tc>
          <w:tcPr>
            <w:tcW w:w="684" w:type="dxa"/>
            <w:gridSpan w:val="2"/>
            <w:tcBorders>
              <w:top w:val="nil"/>
            </w:tcBorders>
          </w:tcPr>
          <w:p w14:paraId="730584C4" w14:textId="77777777" w:rsidR="00515AD2" w:rsidRPr="001810BD" w:rsidRDefault="00515AD2" w:rsidP="00A325EC">
            <w:pPr>
              <w:jc w:val="center"/>
            </w:pPr>
            <w:r w:rsidRPr="001810BD">
              <w:rPr>
                <w:sz w:val="22"/>
                <w:szCs w:val="22"/>
              </w:rPr>
              <w:t>4</w:t>
            </w:r>
          </w:p>
        </w:tc>
        <w:tc>
          <w:tcPr>
            <w:tcW w:w="443" w:type="dxa"/>
            <w:gridSpan w:val="2"/>
            <w:tcBorders>
              <w:top w:val="nil"/>
            </w:tcBorders>
          </w:tcPr>
          <w:p w14:paraId="35C34864" w14:textId="77777777" w:rsidR="00515AD2" w:rsidRPr="001810BD" w:rsidRDefault="00515AD2" w:rsidP="00A325EC">
            <w:pPr>
              <w:jc w:val="center"/>
            </w:pPr>
            <w:r w:rsidRPr="001810BD">
              <w:rPr>
                <w:sz w:val="22"/>
                <w:szCs w:val="22"/>
              </w:rPr>
              <w:t>5</w:t>
            </w:r>
          </w:p>
        </w:tc>
      </w:tr>
      <w:tr w:rsidR="00515AD2" w:rsidRPr="001810BD" w14:paraId="2D301C97" w14:textId="77777777" w:rsidTr="002B74CB">
        <w:trPr>
          <w:cantSplit/>
          <w:trHeight w:hRule="exact" w:val="835"/>
        </w:trPr>
        <w:tc>
          <w:tcPr>
            <w:tcW w:w="7636" w:type="dxa"/>
            <w:gridSpan w:val="8"/>
          </w:tcPr>
          <w:p w14:paraId="30EE039B" w14:textId="77777777" w:rsidR="00515AD2" w:rsidRPr="001810BD" w:rsidRDefault="00515AD2" w:rsidP="00A325EC">
            <w:r w:rsidRPr="001810BD">
              <w:rPr>
                <w:sz w:val="22"/>
                <w:szCs w:val="22"/>
              </w:rPr>
              <w:t xml:space="preserve">       2. Assurer la qualité de la formation dispensée/appui réalisé aux Agences de paiement et appuyer le renforcement de capacité des ménages bénéficiaires</w:t>
            </w:r>
          </w:p>
          <w:p w14:paraId="360D0ED3" w14:textId="77777777" w:rsidR="00515AD2" w:rsidRPr="001810BD" w:rsidRDefault="00515AD2" w:rsidP="00A325EC">
            <w:pPr>
              <w:rPr>
                <w:color w:val="FF0000"/>
              </w:rPr>
            </w:pPr>
          </w:p>
          <w:p w14:paraId="2DFE935D" w14:textId="77777777" w:rsidR="00515AD2" w:rsidRPr="001810BD" w:rsidRDefault="00515AD2" w:rsidP="00A325EC">
            <w:pPr>
              <w:rPr>
                <w:color w:val="FF0000"/>
              </w:rPr>
            </w:pPr>
          </w:p>
        </w:tc>
        <w:tc>
          <w:tcPr>
            <w:tcW w:w="683" w:type="dxa"/>
            <w:gridSpan w:val="3"/>
            <w:tcBorders>
              <w:left w:val="double" w:sz="4" w:space="0" w:color="auto"/>
            </w:tcBorders>
          </w:tcPr>
          <w:p w14:paraId="1A68210B" w14:textId="77777777" w:rsidR="00515AD2" w:rsidRPr="001810BD" w:rsidRDefault="00515AD2" w:rsidP="00A325EC">
            <w:pPr>
              <w:jc w:val="center"/>
            </w:pPr>
            <w:r w:rsidRPr="001810BD">
              <w:rPr>
                <w:sz w:val="22"/>
                <w:szCs w:val="22"/>
              </w:rPr>
              <w:t>1</w:t>
            </w:r>
          </w:p>
        </w:tc>
        <w:tc>
          <w:tcPr>
            <w:tcW w:w="547" w:type="dxa"/>
            <w:gridSpan w:val="4"/>
          </w:tcPr>
          <w:p w14:paraId="27C856B3" w14:textId="77777777" w:rsidR="00515AD2" w:rsidRPr="001810BD" w:rsidRDefault="00515AD2" w:rsidP="00A325EC">
            <w:pPr>
              <w:jc w:val="center"/>
            </w:pPr>
            <w:r w:rsidRPr="001810BD">
              <w:rPr>
                <w:sz w:val="22"/>
                <w:szCs w:val="22"/>
              </w:rPr>
              <w:t>2</w:t>
            </w:r>
          </w:p>
        </w:tc>
        <w:tc>
          <w:tcPr>
            <w:tcW w:w="547" w:type="dxa"/>
            <w:gridSpan w:val="2"/>
          </w:tcPr>
          <w:p w14:paraId="4BB2D13E" w14:textId="77777777" w:rsidR="00515AD2" w:rsidRPr="001810BD" w:rsidRDefault="00515AD2" w:rsidP="00A325EC">
            <w:pPr>
              <w:jc w:val="center"/>
            </w:pPr>
            <w:r w:rsidRPr="001810BD">
              <w:rPr>
                <w:sz w:val="22"/>
                <w:szCs w:val="22"/>
              </w:rPr>
              <w:t>3</w:t>
            </w:r>
          </w:p>
        </w:tc>
        <w:tc>
          <w:tcPr>
            <w:tcW w:w="684" w:type="dxa"/>
            <w:gridSpan w:val="2"/>
          </w:tcPr>
          <w:p w14:paraId="2612048D" w14:textId="77777777" w:rsidR="00515AD2" w:rsidRPr="001810BD" w:rsidRDefault="00515AD2" w:rsidP="00A325EC">
            <w:pPr>
              <w:jc w:val="center"/>
            </w:pPr>
            <w:r w:rsidRPr="001810BD">
              <w:rPr>
                <w:sz w:val="22"/>
                <w:szCs w:val="22"/>
              </w:rPr>
              <w:t>4</w:t>
            </w:r>
          </w:p>
        </w:tc>
        <w:tc>
          <w:tcPr>
            <w:tcW w:w="443" w:type="dxa"/>
            <w:gridSpan w:val="2"/>
          </w:tcPr>
          <w:p w14:paraId="1C456493" w14:textId="77777777" w:rsidR="00515AD2" w:rsidRPr="001810BD" w:rsidRDefault="00515AD2" w:rsidP="00A325EC">
            <w:pPr>
              <w:jc w:val="center"/>
            </w:pPr>
            <w:r w:rsidRPr="001810BD">
              <w:rPr>
                <w:sz w:val="22"/>
                <w:szCs w:val="22"/>
              </w:rPr>
              <w:t>5</w:t>
            </w:r>
          </w:p>
        </w:tc>
      </w:tr>
      <w:tr w:rsidR="00515AD2" w:rsidRPr="001810BD" w14:paraId="61BD2584" w14:textId="77777777" w:rsidTr="002B74CB">
        <w:trPr>
          <w:cantSplit/>
          <w:trHeight w:hRule="exact" w:val="846"/>
        </w:trPr>
        <w:tc>
          <w:tcPr>
            <w:tcW w:w="7636" w:type="dxa"/>
            <w:gridSpan w:val="8"/>
          </w:tcPr>
          <w:p w14:paraId="29C5A7BF" w14:textId="77777777" w:rsidR="00515AD2" w:rsidRPr="001810BD" w:rsidRDefault="00515AD2" w:rsidP="00A325EC">
            <w:pPr>
              <w:rPr>
                <w:color w:val="FF0000"/>
              </w:rPr>
            </w:pPr>
            <w:r w:rsidRPr="001810BD">
              <w:rPr>
                <w:sz w:val="22"/>
                <w:szCs w:val="22"/>
              </w:rPr>
              <w:t xml:space="preserve">       3. Faire l’encadrement, l’appui,  la supervision et le contrôle des agences de paiement dans la réalisation des missions assignées par le FID</w:t>
            </w:r>
          </w:p>
        </w:tc>
        <w:tc>
          <w:tcPr>
            <w:tcW w:w="683" w:type="dxa"/>
            <w:gridSpan w:val="3"/>
            <w:tcBorders>
              <w:left w:val="double" w:sz="4" w:space="0" w:color="auto"/>
            </w:tcBorders>
          </w:tcPr>
          <w:p w14:paraId="1EC10A87" w14:textId="77777777" w:rsidR="00515AD2" w:rsidRPr="001810BD" w:rsidRDefault="00515AD2" w:rsidP="00A325EC">
            <w:pPr>
              <w:jc w:val="center"/>
            </w:pPr>
            <w:r w:rsidRPr="001810BD">
              <w:rPr>
                <w:sz w:val="22"/>
                <w:szCs w:val="22"/>
              </w:rPr>
              <w:t>1</w:t>
            </w:r>
          </w:p>
        </w:tc>
        <w:tc>
          <w:tcPr>
            <w:tcW w:w="547" w:type="dxa"/>
            <w:gridSpan w:val="4"/>
          </w:tcPr>
          <w:p w14:paraId="6EBDA319" w14:textId="77777777" w:rsidR="00515AD2" w:rsidRPr="001810BD" w:rsidRDefault="00515AD2" w:rsidP="00A325EC">
            <w:pPr>
              <w:jc w:val="center"/>
            </w:pPr>
            <w:r w:rsidRPr="001810BD">
              <w:rPr>
                <w:sz w:val="22"/>
                <w:szCs w:val="22"/>
              </w:rPr>
              <w:t>2</w:t>
            </w:r>
          </w:p>
        </w:tc>
        <w:tc>
          <w:tcPr>
            <w:tcW w:w="547" w:type="dxa"/>
            <w:gridSpan w:val="2"/>
          </w:tcPr>
          <w:p w14:paraId="7C26EFE9" w14:textId="77777777" w:rsidR="00515AD2" w:rsidRPr="001810BD" w:rsidRDefault="00515AD2" w:rsidP="00A325EC">
            <w:pPr>
              <w:jc w:val="center"/>
            </w:pPr>
            <w:r w:rsidRPr="001810BD">
              <w:rPr>
                <w:sz w:val="22"/>
                <w:szCs w:val="22"/>
              </w:rPr>
              <w:t>3</w:t>
            </w:r>
          </w:p>
        </w:tc>
        <w:tc>
          <w:tcPr>
            <w:tcW w:w="684" w:type="dxa"/>
            <w:gridSpan w:val="2"/>
          </w:tcPr>
          <w:p w14:paraId="7CCECB55" w14:textId="77777777" w:rsidR="00515AD2" w:rsidRPr="001810BD" w:rsidRDefault="00515AD2" w:rsidP="00A325EC">
            <w:pPr>
              <w:jc w:val="center"/>
            </w:pPr>
            <w:r w:rsidRPr="001810BD">
              <w:rPr>
                <w:sz w:val="22"/>
                <w:szCs w:val="22"/>
              </w:rPr>
              <w:t>4</w:t>
            </w:r>
          </w:p>
        </w:tc>
        <w:tc>
          <w:tcPr>
            <w:tcW w:w="443" w:type="dxa"/>
            <w:gridSpan w:val="2"/>
          </w:tcPr>
          <w:p w14:paraId="245B684D" w14:textId="77777777" w:rsidR="00515AD2" w:rsidRPr="001810BD" w:rsidRDefault="00515AD2" w:rsidP="00A325EC">
            <w:pPr>
              <w:jc w:val="center"/>
            </w:pPr>
            <w:r w:rsidRPr="001810BD">
              <w:rPr>
                <w:sz w:val="22"/>
                <w:szCs w:val="22"/>
              </w:rPr>
              <w:t>5</w:t>
            </w:r>
          </w:p>
        </w:tc>
      </w:tr>
      <w:tr w:rsidR="00515AD2" w:rsidRPr="001810BD" w14:paraId="55D537ED" w14:textId="77777777" w:rsidTr="002B74CB">
        <w:trPr>
          <w:cantSplit/>
          <w:trHeight w:hRule="exact" w:val="831"/>
        </w:trPr>
        <w:tc>
          <w:tcPr>
            <w:tcW w:w="7636" w:type="dxa"/>
            <w:gridSpan w:val="8"/>
          </w:tcPr>
          <w:p w14:paraId="30552719" w14:textId="77777777" w:rsidR="00515AD2" w:rsidRPr="001810BD" w:rsidRDefault="00515AD2" w:rsidP="00A325EC">
            <w:pPr>
              <w:rPr>
                <w:color w:val="FF0000"/>
              </w:rPr>
            </w:pPr>
            <w:r w:rsidRPr="001810BD">
              <w:rPr>
                <w:sz w:val="22"/>
                <w:szCs w:val="22"/>
              </w:rPr>
              <w:t xml:space="preserve">      4. Assurer la pertinence et l’efficacité  des guides et outils de suivi, évaluation et de contrôle de paiement.</w:t>
            </w:r>
          </w:p>
        </w:tc>
        <w:tc>
          <w:tcPr>
            <w:tcW w:w="683" w:type="dxa"/>
            <w:gridSpan w:val="3"/>
            <w:tcBorders>
              <w:left w:val="double" w:sz="4" w:space="0" w:color="auto"/>
            </w:tcBorders>
          </w:tcPr>
          <w:p w14:paraId="4DC9C45F" w14:textId="77777777" w:rsidR="00515AD2" w:rsidRPr="001810BD" w:rsidRDefault="00515AD2" w:rsidP="00A325EC">
            <w:pPr>
              <w:jc w:val="center"/>
            </w:pPr>
            <w:r w:rsidRPr="001810BD">
              <w:rPr>
                <w:sz w:val="22"/>
                <w:szCs w:val="22"/>
              </w:rPr>
              <w:t>1</w:t>
            </w:r>
          </w:p>
        </w:tc>
        <w:tc>
          <w:tcPr>
            <w:tcW w:w="547" w:type="dxa"/>
            <w:gridSpan w:val="4"/>
          </w:tcPr>
          <w:p w14:paraId="507F45A1" w14:textId="77777777" w:rsidR="00515AD2" w:rsidRPr="001810BD" w:rsidRDefault="00515AD2" w:rsidP="00A325EC">
            <w:pPr>
              <w:jc w:val="center"/>
            </w:pPr>
            <w:r w:rsidRPr="001810BD">
              <w:rPr>
                <w:sz w:val="22"/>
                <w:szCs w:val="22"/>
              </w:rPr>
              <w:t>2</w:t>
            </w:r>
          </w:p>
        </w:tc>
        <w:tc>
          <w:tcPr>
            <w:tcW w:w="547" w:type="dxa"/>
            <w:gridSpan w:val="2"/>
          </w:tcPr>
          <w:p w14:paraId="3D9F1884" w14:textId="77777777" w:rsidR="00515AD2" w:rsidRPr="001810BD" w:rsidRDefault="00515AD2" w:rsidP="00A325EC">
            <w:pPr>
              <w:jc w:val="center"/>
            </w:pPr>
            <w:r w:rsidRPr="001810BD">
              <w:rPr>
                <w:sz w:val="22"/>
                <w:szCs w:val="22"/>
              </w:rPr>
              <w:t>3</w:t>
            </w:r>
          </w:p>
        </w:tc>
        <w:tc>
          <w:tcPr>
            <w:tcW w:w="684" w:type="dxa"/>
            <w:gridSpan w:val="2"/>
          </w:tcPr>
          <w:p w14:paraId="1B7C506E" w14:textId="77777777" w:rsidR="00515AD2" w:rsidRPr="001810BD" w:rsidRDefault="00515AD2" w:rsidP="00A325EC">
            <w:pPr>
              <w:jc w:val="center"/>
            </w:pPr>
            <w:r w:rsidRPr="001810BD">
              <w:rPr>
                <w:sz w:val="22"/>
                <w:szCs w:val="22"/>
              </w:rPr>
              <w:t>4</w:t>
            </w:r>
          </w:p>
        </w:tc>
        <w:tc>
          <w:tcPr>
            <w:tcW w:w="443" w:type="dxa"/>
            <w:gridSpan w:val="2"/>
          </w:tcPr>
          <w:p w14:paraId="0B264296" w14:textId="77777777" w:rsidR="00515AD2" w:rsidRPr="001810BD" w:rsidRDefault="00515AD2" w:rsidP="00A325EC">
            <w:pPr>
              <w:jc w:val="center"/>
            </w:pPr>
            <w:r w:rsidRPr="001810BD">
              <w:rPr>
                <w:sz w:val="22"/>
                <w:szCs w:val="22"/>
              </w:rPr>
              <w:t>5</w:t>
            </w:r>
          </w:p>
        </w:tc>
      </w:tr>
      <w:tr w:rsidR="00515AD2" w:rsidRPr="001810BD" w14:paraId="1F7F888B" w14:textId="77777777" w:rsidTr="002B74CB">
        <w:trPr>
          <w:cantSplit/>
          <w:trHeight w:hRule="exact" w:val="1218"/>
        </w:trPr>
        <w:tc>
          <w:tcPr>
            <w:tcW w:w="7636" w:type="dxa"/>
            <w:gridSpan w:val="8"/>
          </w:tcPr>
          <w:p w14:paraId="6FCF6B37" w14:textId="77777777" w:rsidR="00515AD2" w:rsidRPr="001810BD" w:rsidRDefault="00515AD2" w:rsidP="00A325EC">
            <w:pPr>
              <w:rPr>
                <w:color w:val="FF0000"/>
              </w:rPr>
            </w:pPr>
            <w:r w:rsidRPr="001810BD">
              <w:rPr>
                <w:sz w:val="22"/>
                <w:szCs w:val="22"/>
              </w:rPr>
              <w:t xml:space="preserve">     5. Produire les rapports et autres outputs demandés par la Direction financière ou la Direction générale, pour tout ce qui concerne le transfert et la conformité de paiement aux bénéficiaires, dans le cadre des Composantes ACT et CCT</w:t>
            </w:r>
          </w:p>
        </w:tc>
        <w:tc>
          <w:tcPr>
            <w:tcW w:w="683" w:type="dxa"/>
            <w:gridSpan w:val="3"/>
            <w:tcBorders>
              <w:left w:val="double" w:sz="4" w:space="0" w:color="auto"/>
            </w:tcBorders>
          </w:tcPr>
          <w:p w14:paraId="0351214F" w14:textId="77777777" w:rsidR="00515AD2" w:rsidRPr="001810BD" w:rsidRDefault="00515AD2" w:rsidP="00A325EC">
            <w:pPr>
              <w:jc w:val="center"/>
            </w:pPr>
            <w:r w:rsidRPr="001810BD">
              <w:rPr>
                <w:sz w:val="22"/>
                <w:szCs w:val="22"/>
              </w:rPr>
              <w:t>1</w:t>
            </w:r>
          </w:p>
        </w:tc>
        <w:tc>
          <w:tcPr>
            <w:tcW w:w="547" w:type="dxa"/>
            <w:gridSpan w:val="4"/>
          </w:tcPr>
          <w:p w14:paraId="5A777EC8" w14:textId="77777777" w:rsidR="00515AD2" w:rsidRPr="001810BD" w:rsidRDefault="00515AD2" w:rsidP="00A325EC">
            <w:pPr>
              <w:jc w:val="center"/>
            </w:pPr>
            <w:r w:rsidRPr="001810BD">
              <w:rPr>
                <w:sz w:val="22"/>
                <w:szCs w:val="22"/>
              </w:rPr>
              <w:t>2</w:t>
            </w:r>
          </w:p>
        </w:tc>
        <w:tc>
          <w:tcPr>
            <w:tcW w:w="547" w:type="dxa"/>
            <w:gridSpan w:val="2"/>
          </w:tcPr>
          <w:p w14:paraId="3547A982" w14:textId="77777777" w:rsidR="00515AD2" w:rsidRPr="001810BD" w:rsidRDefault="00515AD2" w:rsidP="00A325EC">
            <w:pPr>
              <w:jc w:val="center"/>
            </w:pPr>
            <w:r w:rsidRPr="001810BD">
              <w:rPr>
                <w:sz w:val="22"/>
                <w:szCs w:val="22"/>
              </w:rPr>
              <w:t>3</w:t>
            </w:r>
          </w:p>
        </w:tc>
        <w:tc>
          <w:tcPr>
            <w:tcW w:w="684" w:type="dxa"/>
            <w:gridSpan w:val="2"/>
          </w:tcPr>
          <w:p w14:paraId="193EAB75" w14:textId="77777777" w:rsidR="00515AD2" w:rsidRPr="001810BD" w:rsidRDefault="00515AD2" w:rsidP="00A325EC">
            <w:pPr>
              <w:jc w:val="center"/>
            </w:pPr>
            <w:r w:rsidRPr="001810BD">
              <w:rPr>
                <w:sz w:val="22"/>
                <w:szCs w:val="22"/>
              </w:rPr>
              <w:t>4</w:t>
            </w:r>
          </w:p>
        </w:tc>
        <w:tc>
          <w:tcPr>
            <w:tcW w:w="443" w:type="dxa"/>
            <w:gridSpan w:val="2"/>
          </w:tcPr>
          <w:p w14:paraId="14446912" w14:textId="77777777" w:rsidR="00515AD2" w:rsidRPr="001810BD" w:rsidRDefault="00515AD2" w:rsidP="00A325EC">
            <w:pPr>
              <w:jc w:val="center"/>
            </w:pPr>
            <w:r w:rsidRPr="001810BD">
              <w:rPr>
                <w:sz w:val="22"/>
                <w:szCs w:val="22"/>
              </w:rPr>
              <w:t>5</w:t>
            </w:r>
          </w:p>
        </w:tc>
      </w:tr>
      <w:tr w:rsidR="00515AD2" w:rsidRPr="001810BD" w14:paraId="6FBBBBFC" w14:textId="77777777" w:rsidTr="002B74CB">
        <w:trPr>
          <w:cantSplit/>
          <w:trHeight w:val="327"/>
        </w:trPr>
        <w:tc>
          <w:tcPr>
            <w:tcW w:w="7636" w:type="dxa"/>
            <w:gridSpan w:val="8"/>
            <w:tcBorders>
              <w:top w:val="double" w:sz="4" w:space="0" w:color="auto"/>
              <w:bottom w:val="double" w:sz="4" w:space="0" w:color="auto"/>
            </w:tcBorders>
            <w:vAlign w:val="center"/>
          </w:tcPr>
          <w:p w14:paraId="7AA60E64" w14:textId="77777777" w:rsidR="00515AD2" w:rsidRPr="001810BD" w:rsidRDefault="00515AD2" w:rsidP="00A325EC">
            <w:pPr>
              <w:jc w:val="right"/>
            </w:pPr>
            <w:r w:rsidRPr="001810BD">
              <w:rPr>
                <w:sz w:val="22"/>
                <w:szCs w:val="22"/>
              </w:rPr>
              <w:t>Total (de 5 à 25 points)</w:t>
            </w:r>
          </w:p>
        </w:tc>
        <w:tc>
          <w:tcPr>
            <w:tcW w:w="2904" w:type="dxa"/>
            <w:gridSpan w:val="13"/>
            <w:tcBorders>
              <w:top w:val="double" w:sz="4" w:space="0" w:color="auto"/>
              <w:left w:val="double" w:sz="4" w:space="0" w:color="auto"/>
              <w:bottom w:val="double" w:sz="4" w:space="0" w:color="auto"/>
            </w:tcBorders>
            <w:vAlign w:val="center"/>
          </w:tcPr>
          <w:p w14:paraId="4F83009F" w14:textId="77777777" w:rsidR="00515AD2" w:rsidRPr="001810BD" w:rsidRDefault="00515AD2" w:rsidP="00A325EC">
            <w:pPr>
              <w:jc w:val="center"/>
            </w:pPr>
          </w:p>
        </w:tc>
      </w:tr>
      <w:tr w:rsidR="00515AD2" w:rsidRPr="001810BD" w14:paraId="5C0FF7F2" w14:textId="77777777" w:rsidTr="002B74CB">
        <w:trPr>
          <w:cantSplit/>
          <w:trHeight w:val="235"/>
        </w:trPr>
        <w:tc>
          <w:tcPr>
            <w:tcW w:w="10540" w:type="dxa"/>
            <w:gridSpan w:val="21"/>
            <w:tcBorders>
              <w:top w:val="double" w:sz="4" w:space="0" w:color="auto"/>
              <w:bottom w:val="nil"/>
            </w:tcBorders>
            <w:vAlign w:val="center"/>
          </w:tcPr>
          <w:p w14:paraId="1027A5CA" w14:textId="77777777" w:rsidR="00515AD2" w:rsidRPr="001810BD" w:rsidRDefault="00515AD2" w:rsidP="00A325EC">
            <w:pPr>
              <w:spacing w:before="60" w:after="60"/>
              <w:ind w:left="113" w:right="113"/>
              <w:rPr>
                <w:i/>
              </w:rPr>
            </w:pPr>
            <w:r w:rsidRPr="001810BD">
              <w:rPr>
                <w:i/>
                <w:sz w:val="22"/>
                <w:szCs w:val="22"/>
              </w:rPr>
              <w:t>5.2 Critères liés au comportement et aux attitudes du Consultant</w:t>
            </w:r>
          </w:p>
        </w:tc>
      </w:tr>
      <w:tr w:rsidR="00515AD2" w:rsidRPr="001810BD" w14:paraId="4D390BF8" w14:textId="77777777" w:rsidTr="002B74CB">
        <w:trPr>
          <w:trHeight w:val="357"/>
        </w:trPr>
        <w:tc>
          <w:tcPr>
            <w:tcW w:w="2863" w:type="dxa"/>
            <w:tcBorders>
              <w:top w:val="nil"/>
              <w:bottom w:val="single" w:sz="12" w:space="0" w:color="auto"/>
              <w:right w:val="nil"/>
            </w:tcBorders>
          </w:tcPr>
          <w:p w14:paraId="6BA7D647" w14:textId="77777777" w:rsidR="00515AD2" w:rsidRPr="001810BD" w:rsidRDefault="00515AD2" w:rsidP="00A325EC">
            <w:pPr>
              <w:spacing w:before="60"/>
              <w:jc w:val="center"/>
            </w:pPr>
            <w:r w:rsidRPr="001810BD">
              <w:rPr>
                <w:sz w:val="22"/>
                <w:szCs w:val="22"/>
              </w:rPr>
              <w:t>1 = Faible</w:t>
            </w:r>
          </w:p>
        </w:tc>
        <w:tc>
          <w:tcPr>
            <w:tcW w:w="1853" w:type="dxa"/>
            <w:gridSpan w:val="4"/>
            <w:tcBorders>
              <w:top w:val="nil"/>
              <w:left w:val="nil"/>
              <w:bottom w:val="single" w:sz="12" w:space="0" w:color="auto"/>
              <w:right w:val="nil"/>
            </w:tcBorders>
          </w:tcPr>
          <w:p w14:paraId="20D45A0E" w14:textId="77777777" w:rsidR="00515AD2" w:rsidRPr="001810BD" w:rsidRDefault="00515AD2" w:rsidP="00A325EC">
            <w:pPr>
              <w:spacing w:before="60"/>
              <w:jc w:val="center"/>
            </w:pPr>
            <w:r w:rsidRPr="001810BD">
              <w:rPr>
                <w:sz w:val="22"/>
                <w:szCs w:val="22"/>
              </w:rPr>
              <w:t>2 = A améliorer</w:t>
            </w:r>
          </w:p>
        </w:tc>
        <w:tc>
          <w:tcPr>
            <w:tcW w:w="1851" w:type="dxa"/>
            <w:gridSpan w:val="2"/>
            <w:tcBorders>
              <w:top w:val="nil"/>
              <w:left w:val="nil"/>
              <w:bottom w:val="single" w:sz="12" w:space="0" w:color="auto"/>
              <w:right w:val="nil"/>
            </w:tcBorders>
          </w:tcPr>
          <w:p w14:paraId="0D8F9318" w14:textId="77777777" w:rsidR="00515AD2" w:rsidRPr="001810BD" w:rsidRDefault="00515AD2" w:rsidP="00A325EC">
            <w:pPr>
              <w:spacing w:before="60"/>
              <w:jc w:val="center"/>
            </w:pPr>
            <w:r w:rsidRPr="001810BD">
              <w:rPr>
                <w:sz w:val="22"/>
                <w:szCs w:val="22"/>
              </w:rPr>
              <w:t>3 = Satisfaisant</w:t>
            </w:r>
          </w:p>
        </w:tc>
        <w:tc>
          <w:tcPr>
            <w:tcW w:w="1991" w:type="dxa"/>
            <w:gridSpan w:val="6"/>
            <w:tcBorders>
              <w:top w:val="nil"/>
              <w:left w:val="nil"/>
              <w:bottom w:val="single" w:sz="12" w:space="0" w:color="auto"/>
              <w:right w:val="nil"/>
            </w:tcBorders>
          </w:tcPr>
          <w:p w14:paraId="580AC88C" w14:textId="77777777" w:rsidR="00515AD2" w:rsidRPr="001810BD" w:rsidRDefault="00515AD2" w:rsidP="00A325EC">
            <w:pPr>
              <w:spacing w:before="60"/>
              <w:jc w:val="center"/>
            </w:pPr>
            <w:r w:rsidRPr="001810BD">
              <w:rPr>
                <w:sz w:val="22"/>
                <w:szCs w:val="22"/>
              </w:rPr>
              <w:t>4 = Supérieur</w:t>
            </w:r>
          </w:p>
        </w:tc>
        <w:tc>
          <w:tcPr>
            <w:tcW w:w="1982" w:type="dxa"/>
            <w:gridSpan w:val="8"/>
            <w:tcBorders>
              <w:top w:val="nil"/>
              <w:left w:val="nil"/>
              <w:bottom w:val="single" w:sz="12" w:space="0" w:color="auto"/>
            </w:tcBorders>
          </w:tcPr>
          <w:p w14:paraId="30BC91FB" w14:textId="77777777" w:rsidR="00515AD2" w:rsidRPr="001810BD" w:rsidRDefault="00515AD2" w:rsidP="00A325EC">
            <w:pPr>
              <w:spacing w:before="60"/>
              <w:jc w:val="center"/>
            </w:pPr>
            <w:r w:rsidRPr="001810BD">
              <w:rPr>
                <w:sz w:val="22"/>
                <w:szCs w:val="22"/>
              </w:rPr>
              <w:t>5 = Exceptionnel</w:t>
            </w:r>
          </w:p>
        </w:tc>
      </w:tr>
      <w:tr w:rsidR="00515AD2" w:rsidRPr="001810BD" w14:paraId="2C190774" w14:textId="77777777" w:rsidTr="002B74CB">
        <w:trPr>
          <w:cantSplit/>
          <w:trHeight w:val="662"/>
        </w:trPr>
        <w:tc>
          <w:tcPr>
            <w:tcW w:w="7842" w:type="dxa"/>
            <w:gridSpan w:val="10"/>
            <w:tcBorders>
              <w:top w:val="single" w:sz="12" w:space="0" w:color="auto"/>
              <w:bottom w:val="single" w:sz="12" w:space="0" w:color="auto"/>
            </w:tcBorders>
          </w:tcPr>
          <w:p w14:paraId="208D155E" w14:textId="77777777" w:rsidR="00515AD2" w:rsidRPr="001810BD" w:rsidRDefault="00515AD2" w:rsidP="00A325EC">
            <w:r w:rsidRPr="001810BD">
              <w:rPr>
                <w:sz w:val="22"/>
                <w:szCs w:val="22"/>
              </w:rPr>
              <w:t xml:space="preserve">1. </w:t>
            </w:r>
            <w:r w:rsidRPr="001810BD">
              <w:rPr>
                <w:i/>
                <w:sz w:val="22"/>
                <w:szCs w:val="22"/>
              </w:rPr>
              <w:t xml:space="preserve">Conscience professionnelle et  sens des responsabilités </w:t>
            </w:r>
          </w:p>
        </w:tc>
        <w:tc>
          <w:tcPr>
            <w:tcW w:w="716" w:type="dxa"/>
            <w:gridSpan w:val="3"/>
            <w:tcBorders>
              <w:top w:val="single" w:sz="12" w:space="0" w:color="auto"/>
              <w:left w:val="double" w:sz="4" w:space="0" w:color="auto"/>
              <w:bottom w:val="single" w:sz="12" w:space="0" w:color="auto"/>
            </w:tcBorders>
            <w:vAlign w:val="center"/>
          </w:tcPr>
          <w:p w14:paraId="5F797CAE" w14:textId="77777777" w:rsidR="00515AD2" w:rsidRPr="001810BD" w:rsidRDefault="00515AD2" w:rsidP="00A325EC">
            <w:pPr>
              <w:jc w:val="center"/>
            </w:pPr>
            <w:r w:rsidRPr="001810BD">
              <w:rPr>
                <w:sz w:val="22"/>
                <w:szCs w:val="22"/>
              </w:rPr>
              <w:t>1</w:t>
            </w:r>
          </w:p>
        </w:tc>
        <w:tc>
          <w:tcPr>
            <w:tcW w:w="547" w:type="dxa"/>
            <w:gridSpan w:val="3"/>
            <w:tcBorders>
              <w:top w:val="single" w:sz="12" w:space="0" w:color="auto"/>
              <w:bottom w:val="single" w:sz="12" w:space="0" w:color="auto"/>
            </w:tcBorders>
            <w:vAlign w:val="center"/>
          </w:tcPr>
          <w:p w14:paraId="52B10EA1" w14:textId="77777777" w:rsidR="00515AD2" w:rsidRPr="001810BD" w:rsidRDefault="00515AD2" w:rsidP="00A325EC">
            <w:pPr>
              <w:jc w:val="center"/>
            </w:pPr>
            <w:r w:rsidRPr="001810BD">
              <w:rPr>
                <w:sz w:val="22"/>
                <w:szCs w:val="22"/>
              </w:rPr>
              <w:t>2</w:t>
            </w:r>
          </w:p>
        </w:tc>
        <w:tc>
          <w:tcPr>
            <w:tcW w:w="547" w:type="dxa"/>
            <w:gridSpan w:val="2"/>
            <w:tcBorders>
              <w:top w:val="single" w:sz="12" w:space="0" w:color="auto"/>
              <w:bottom w:val="single" w:sz="12" w:space="0" w:color="auto"/>
            </w:tcBorders>
            <w:vAlign w:val="center"/>
          </w:tcPr>
          <w:p w14:paraId="6D8B1425" w14:textId="77777777" w:rsidR="00515AD2" w:rsidRPr="001810BD" w:rsidRDefault="00515AD2" w:rsidP="00A325EC">
            <w:pPr>
              <w:jc w:val="center"/>
            </w:pPr>
            <w:r w:rsidRPr="001810BD">
              <w:rPr>
                <w:sz w:val="22"/>
                <w:szCs w:val="22"/>
              </w:rPr>
              <w:t>3</w:t>
            </w:r>
          </w:p>
        </w:tc>
        <w:tc>
          <w:tcPr>
            <w:tcW w:w="547" w:type="dxa"/>
            <w:gridSpan w:val="2"/>
            <w:tcBorders>
              <w:top w:val="single" w:sz="12" w:space="0" w:color="auto"/>
              <w:bottom w:val="single" w:sz="12" w:space="0" w:color="auto"/>
            </w:tcBorders>
            <w:vAlign w:val="center"/>
          </w:tcPr>
          <w:p w14:paraId="0B90D198" w14:textId="77777777" w:rsidR="00515AD2" w:rsidRPr="001810BD" w:rsidRDefault="00515AD2" w:rsidP="00A325EC">
            <w:pPr>
              <w:jc w:val="center"/>
            </w:pPr>
            <w:r w:rsidRPr="001810BD">
              <w:rPr>
                <w:sz w:val="22"/>
                <w:szCs w:val="22"/>
              </w:rPr>
              <w:t>4</w:t>
            </w:r>
          </w:p>
        </w:tc>
        <w:tc>
          <w:tcPr>
            <w:tcW w:w="341" w:type="dxa"/>
            <w:tcBorders>
              <w:top w:val="single" w:sz="12" w:space="0" w:color="auto"/>
              <w:bottom w:val="single" w:sz="12" w:space="0" w:color="auto"/>
            </w:tcBorders>
            <w:vAlign w:val="center"/>
          </w:tcPr>
          <w:p w14:paraId="4DC57B53" w14:textId="77777777" w:rsidR="00515AD2" w:rsidRPr="001810BD" w:rsidRDefault="00515AD2" w:rsidP="00A325EC">
            <w:pPr>
              <w:jc w:val="center"/>
            </w:pPr>
            <w:r w:rsidRPr="001810BD">
              <w:rPr>
                <w:sz w:val="22"/>
                <w:szCs w:val="22"/>
              </w:rPr>
              <w:t>5</w:t>
            </w:r>
          </w:p>
        </w:tc>
      </w:tr>
      <w:tr w:rsidR="00515AD2" w:rsidRPr="001810BD" w14:paraId="70A45A66" w14:textId="77777777" w:rsidTr="002B74CB">
        <w:trPr>
          <w:cantSplit/>
          <w:trHeight w:hRule="exact" w:val="564"/>
        </w:trPr>
        <w:tc>
          <w:tcPr>
            <w:tcW w:w="7842" w:type="dxa"/>
            <w:gridSpan w:val="10"/>
            <w:tcBorders>
              <w:top w:val="single" w:sz="12" w:space="0" w:color="auto"/>
              <w:bottom w:val="single" w:sz="12" w:space="0" w:color="auto"/>
            </w:tcBorders>
          </w:tcPr>
          <w:p w14:paraId="573FC0FC" w14:textId="77777777" w:rsidR="00515AD2" w:rsidRPr="001810BD" w:rsidRDefault="00515AD2" w:rsidP="00A325EC">
            <w:pPr>
              <w:rPr>
                <w:i/>
              </w:rPr>
            </w:pPr>
            <w:r w:rsidRPr="001810BD">
              <w:rPr>
                <w:sz w:val="22"/>
                <w:szCs w:val="22"/>
              </w:rPr>
              <w:t>2.  C</w:t>
            </w:r>
            <w:r w:rsidRPr="001810BD">
              <w:rPr>
                <w:i/>
                <w:sz w:val="22"/>
                <w:szCs w:val="22"/>
              </w:rPr>
              <w:t>apacité à mobiliser</w:t>
            </w:r>
          </w:p>
        </w:tc>
        <w:tc>
          <w:tcPr>
            <w:tcW w:w="716" w:type="dxa"/>
            <w:gridSpan w:val="3"/>
            <w:tcBorders>
              <w:top w:val="single" w:sz="12" w:space="0" w:color="auto"/>
              <w:left w:val="double" w:sz="4" w:space="0" w:color="auto"/>
              <w:bottom w:val="single" w:sz="12" w:space="0" w:color="auto"/>
              <w:right w:val="single" w:sz="6" w:space="0" w:color="auto"/>
            </w:tcBorders>
            <w:vAlign w:val="center"/>
          </w:tcPr>
          <w:p w14:paraId="43DB6734" w14:textId="77777777" w:rsidR="00515AD2" w:rsidRPr="001810BD" w:rsidRDefault="00515AD2" w:rsidP="00A325EC">
            <w:pPr>
              <w:jc w:val="center"/>
            </w:pPr>
            <w:r w:rsidRPr="001810BD">
              <w:rPr>
                <w:sz w:val="22"/>
                <w:szCs w:val="22"/>
              </w:rPr>
              <w:t>1</w:t>
            </w:r>
          </w:p>
        </w:tc>
        <w:tc>
          <w:tcPr>
            <w:tcW w:w="547" w:type="dxa"/>
            <w:gridSpan w:val="3"/>
            <w:tcBorders>
              <w:top w:val="single" w:sz="12" w:space="0" w:color="auto"/>
              <w:left w:val="single" w:sz="6" w:space="0" w:color="auto"/>
              <w:bottom w:val="single" w:sz="12" w:space="0" w:color="auto"/>
              <w:right w:val="single" w:sz="6" w:space="0" w:color="auto"/>
            </w:tcBorders>
            <w:vAlign w:val="center"/>
          </w:tcPr>
          <w:p w14:paraId="5312FFB2" w14:textId="77777777" w:rsidR="00515AD2" w:rsidRPr="001810BD" w:rsidRDefault="00515AD2" w:rsidP="00A325EC">
            <w:pPr>
              <w:jc w:val="center"/>
            </w:pPr>
            <w:r w:rsidRPr="001810BD">
              <w:rPr>
                <w:sz w:val="22"/>
                <w:szCs w:val="22"/>
              </w:rPr>
              <w:t>2</w:t>
            </w:r>
          </w:p>
        </w:tc>
        <w:tc>
          <w:tcPr>
            <w:tcW w:w="547" w:type="dxa"/>
            <w:gridSpan w:val="2"/>
            <w:tcBorders>
              <w:top w:val="single" w:sz="12" w:space="0" w:color="auto"/>
              <w:left w:val="single" w:sz="6" w:space="0" w:color="auto"/>
              <w:bottom w:val="single" w:sz="12" w:space="0" w:color="auto"/>
              <w:right w:val="single" w:sz="6" w:space="0" w:color="auto"/>
            </w:tcBorders>
            <w:vAlign w:val="center"/>
          </w:tcPr>
          <w:p w14:paraId="1AE82649" w14:textId="77777777" w:rsidR="00515AD2" w:rsidRPr="001810BD" w:rsidRDefault="00515AD2" w:rsidP="00A325EC">
            <w:pPr>
              <w:jc w:val="center"/>
            </w:pPr>
            <w:r w:rsidRPr="001810BD">
              <w:rPr>
                <w:sz w:val="22"/>
                <w:szCs w:val="22"/>
              </w:rPr>
              <w:t>3</w:t>
            </w:r>
          </w:p>
        </w:tc>
        <w:tc>
          <w:tcPr>
            <w:tcW w:w="547" w:type="dxa"/>
            <w:gridSpan w:val="2"/>
            <w:tcBorders>
              <w:top w:val="single" w:sz="12" w:space="0" w:color="auto"/>
              <w:left w:val="single" w:sz="6" w:space="0" w:color="auto"/>
              <w:bottom w:val="single" w:sz="12" w:space="0" w:color="auto"/>
              <w:right w:val="single" w:sz="6" w:space="0" w:color="auto"/>
            </w:tcBorders>
            <w:vAlign w:val="center"/>
          </w:tcPr>
          <w:p w14:paraId="57117118" w14:textId="77777777" w:rsidR="00515AD2" w:rsidRPr="001810BD" w:rsidRDefault="00515AD2" w:rsidP="00A325EC">
            <w:pPr>
              <w:jc w:val="center"/>
            </w:pPr>
            <w:r w:rsidRPr="001810BD">
              <w:rPr>
                <w:sz w:val="22"/>
                <w:szCs w:val="22"/>
              </w:rPr>
              <w:t>4</w:t>
            </w:r>
          </w:p>
        </w:tc>
        <w:tc>
          <w:tcPr>
            <w:tcW w:w="341" w:type="dxa"/>
            <w:tcBorders>
              <w:top w:val="single" w:sz="12" w:space="0" w:color="auto"/>
              <w:left w:val="single" w:sz="6" w:space="0" w:color="auto"/>
              <w:bottom w:val="single" w:sz="12" w:space="0" w:color="auto"/>
            </w:tcBorders>
            <w:vAlign w:val="center"/>
          </w:tcPr>
          <w:p w14:paraId="532C96DC" w14:textId="77777777" w:rsidR="00515AD2" w:rsidRPr="001810BD" w:rsidRDefault="00515AD2" w:rsidP="00A325EC">
            <w:pPr>
              <w:jc w:val="center"/>
            </w:pPr>
            <w:r w:rsidRPr="001810BD">
              <w:rPr>
                <w:sz w:val="22"/>
                <w:szCs w:val="22"/>
              </w:rPr>
              <w:t>5</w:t>
            </w:r>
          </w:p>
        </w:tc>
      </w:tr>
      <w:tr w:rsidR="00515AD2" w:rsidRPr="001810BD" w14:paraId="0FD8A88F" w14:textId="77777777" w:rsidTr="002B74CB">
        <w:trPr>
          <w:cantSplit/>
          <w:trHeight w:hRule="exact" w:val="530"/>
        </w:trPr>
        <w:tc>
          <w:tcPr>
            <w:tcW w:w="7842" w:type="dxa"/>
            <w:gridSpan w:val="10"/>
            <w:tcBorders>
              <w:top w:val="single" w:sz="12" w:space="0" w:color="auto"/>
              <w:bottom w:val="nil"/>
            </w:tcBorders>
          </w:tcPr>
          <w:p w14:paraId="6C2CEB25" w14:textId="77777777" w:rsidR="00515AD2" w:rsidRPr="001810BD" w:rsidRDefault="00515AD2" w:rsidP="00A325EC">
            <w:pPr>
              <w:rPr>
                <w:i/>
              </w:rPr>
            </w:pPr>
            <w:r w:rsidRPr="001810BD">
              <w:rPr>
                <w:sz w:val="22"/>
                <w:szCs w:val="22"/>
              </w:rPr>
              <w:t>3</w:t>
            </w:r>
            <w:r w:rsidRPr="001810BD">
              <w:rPr>
                <w:i/>
                <w:sz w:val="22"/>
                <w:szCs w:val="22"/>
              </w:rPr>
              <w:t>.  Esprit d’initiative, d’innovation ou autonomie dans son travail</w:t>
            </w:r>
          </w:p>
          <w:p w14:paraId="1245E075" w14:textId="77777777" w:rsidR="00515AD2" w:rsidRPr="001810BD" w:rsidRDefault="00515AD2" w:rsidP="00A325EC"/>
        </w:tc>
        <w:tc>
          <w:tcPr>
            <w:tcW w:w="716" w:type="dxa"/>
            <w:gridSpan w:val="3"/>
            <w:tcBorders>
              <w:top w:val="single" w:sz="12" w:space="0" w:color="auto"/>
              <w:left w:val="double" w:sz="4" w:space="0" w:color="auto"/>
              <w:bottom w:val="single" w:sz="12" w:space="0" w:color="auto"/>
              <w:right w:val="single" w:sz="6" w:space="0" w:color="auto"/>
            </w:tcBorders>
            <w:vAlign w:val="center"/>
          </w:tcPr>
          <w:p w14:paraId="1DC09F47" w14:textId="77777777" w:rsidR="00515AD2" w:rsidRPr="001810BD" w:rsidRDefault="00515AD2" w:rsidP="00A325EC">
            <w:pPr>
              <w:jc w:val="center"/>
            </w:pPr>
            <w:r w:rsidRPr="001810BD">
              <w:rPr>
                <w:sz w:val="22"/>
                <w:szCs w:val="22"/>
              </w:rPr>
              <w:t>1</w:t>
            </w:r>
          </w:p>
        </w:tc>
        <w:tc>
          <w:tcPr>
            <w:tcW w:w="547" w:type="dxa"/>
            <w:gridSpan w:val="3"/>
            <w:tcBorders>
              <w:top w:val="single" w:sz="12" w:space="0" w:color="auto"/>
              <w:left w:val="single" w:sz="6" w:space="0" w:color="auto"/>
              <w:bottom w:val="single" w:sz="12" w:space="0" w:color="auto"/>
              <w:right w:val="single" w:sz="6" w:space="0" w:color="auto"/>
            </w:tcBorders>
            <w:vAlign w:val="center"/>
          </w:tcPr>
          <w:p w14:paraId="01AB382B" w14:textId="77777777" w:rsidR="00515AD2" w:rsidRPr="001810BD" w:rsidRDefault="00515AD2" w:rsidP="00A325EC">
            <w:pPr>
              <w:jc w:val="center"/>
            </w:pPr>
            <w:r w:rsidRPr="001810BD">
              <w:rPr>
                <w:sz w:val="22"/>
                <w:szCs w:val="22"/>
              </w:rPr>
              <w:t>2</w:t>
            </w:r>
          </w:p>
        </w:tc>
        <w:tc>
          <w:tcPr>
            <w:tcW w:w="547" w:type="dxa"/>
            <w:gridSpan w:val="2"/>
            <w:tcBorders>
              <w:top w:val="single" w:sz="12" w:space="0" w:color="auto"/>
              <w:left w:val="single" w:sz="6" w:space="0" w:color="auto"/>
              <w:bottom w:val="single" w:sz="12" w:space="0" w:color="auto"/>
              <w:right w:val="single" w:sz="6" w:space="0" w:color="auto"/>
            </w:tcBorders>
            <w:vAlign w:val="center"/>
          </w:tcPr>
          <w:p w14:paraId="20968724" w14:textId="77777777" w:rsidR="00515AD2" w:rsidRPr="001810BD" w:rsidRDefault="00515AD2" w:rsidP="00A325EC">
            <w:pPr>
              <w:jc w:val="center"/>
            </w:pPr>
            <w:r w:rsidRPr="001810BD">
              <w:rPr>
                <w:sz w:val="22"/>
                <w:szCs w:val="22"/>
              </w:rPr>
              <w:t>3</w:t>
            </w:r>
          </w:p>
        </w:tc>
        <w:tc>
          <w:tcPr>
            <w:tcW w:w="547" w:type="dxa"/>
            <w:gridSpan w:val="2"/>
            <w:tcBorders>
              <w:top w:val="single" w:sz="12" w:space="0" w:color="auto"/>
              <w:left w:val="single" w:sz="6" w:space="0" w:color="auto"/>
              <w:bottom w:val="single" w:sz="12" w:space="0" w:color="auto"/>
              <w:right w:val="single" w:sz="6" w:space="0" w:color="auto"/>
            </w:tcBorders>
            <w:vAlign w:val="center"/>
          </w:tcPr>
          <w:p w14:paraId="49CB286D" w14:textId="77777777" w:rsidR="00515AD2" w:rsidRPr="001810BD" w:rsidRDefault="00515AD2" w:rsidP="00A325EC">
            <w:pPr>
              <w:jc w:val="center"/>
            </w:pPr>
            <w:r w:rsidRPr="001810BD">
              <w:rPr>
                <w:sz w:val="22"/>
                <w:szCs w:val="22"/>
              </w:rPr>
              <w:t>4</w:t>
            </w:r>
          </w:p>
        </w:tc>
        <w:tc>
          <w:tcPr>
            <w:tcW w:w="341" w:type="dxa"/>
            <w:tcBorders>
              <w:top w:val="single" w:sz="12" w:space="0" w:color="auto"/>
              <w:left w:val="single" w:sz="6" w:space="0" w:color="auto"/>
              <w:bottom w:val="single" w:sz="12" w:space="0" w:color="auto"/>
            </w:tcBorders>
            <w:vAlign w:val="center"/>
          </w:tcPr>
          <w:p w14:paraId="11DABEDC" w14:textId="77777777" w:rsidR="00515AD2" w:rsidRPr="001810BD" w:rsidRDefault="00515AD2" w:rsidP="00A325EC">
            <w:pPr>
              <w:jc w:val="center"/>
            </w:pPr>
            <w:r w:rsidRPr="001810BD">
              <w:rPr>
                <w:sz w:val="22"/>
                <w:szCs w:val="22"/>
              </w:rPr>
              <w:t>5</w:t>
            </w:r>
          </w:p>
        </w:tc>
      </w:tr>
      <w:tr w:rsidR="00515AD2" w:rsidRPr="001810BD" w14:paraId="06A47995" w14:textId="77777777" w:rsidTr="002B74CB">
        <w:trPr>
          <w:cantSplit/>
          <w:trHeight w:hRule="exact" w:val="538"/>
        </w:trPr>
        <w:tc>
          <w:tcPr>
            <w:tcW w:w="7842" w:type="dxa"/>
            <w:gridSpan w:val="10"/>
            <w:tcBorders>
              <w:top w:val="single" w:sz="12" w:space="0" w:color="auto"/>
              <w:bottom w:val="single" w:sz="12" w:space="0" w:color="auto"/>
            </w:tcBorders>
          </w:tcPr>
          <w:p w14:paraId="05C736FE" w14:textId="77777777" w:rsidR="00515AD2" w:rsidRPr="001810BD" w:rsidRDefault="00515AD2" w:rsidP="00A325EC">
            <w:pPr>
              <w:rPr>
                <w:i/>
              </w:rPr>
            </w:pPr>
            <w:r w:rsidRPr="001810BD">
              <w:rPr>
                <w:sz w:val="22"/>
                <w:szCs w:val="22"/>
              </w:rPr>
              <w:t xml:space="preserve">4. </w:t>
            </w:r>
            <w:r w:rsidRPr="001810BD">
              <w:rPr>
                <w:i/>
                <w:sz w:val="22"/>
                <w:szCs w:val="22"/>
              </w:rPr>
              <w:t>Esprit de planification et de contrôle</w:t>
            </w:r>
          </w:p>
          <w:p w14:paraId="469554DD" w14:textId="77777777" w:rsidR="00515AD2" w:rsidRPr="001810BD" w:rsidRDefault="00515AD2" w:rsidP="00A325EC"/>
        </w:tc>
        <w:tc>
          <w:tcPr>
            <w:tcW w:w="716" w:type="dxa"/>
            <w:gridSpan w:val="3"/>
            <w:tcBorders>
              <w:top w:val="single" w:sz="12" w:space="0" w:color="auto"/>
              <w:left w:val="double" w:sz="4" w:space="0" w:color="auto"/>
              <w:bottom w:val="single" w:sz="12" w:space="0" w:color="auto"/>
            </w:tcBorders>
            <w:vAlign w:val="center"/>
          </w:tcPr>
          <w:p w14:paraId="69E56AAA" w14:textId="77777777" w:rsidR="00515AD2" w:rsidRPr="001810BD" w:rsidRDefault="00515AD2" w:rsidP="00A325EC">
            <w:pPr>
              <w:jc w:val="center"/>
            </w:pPr>
            <w:r w:rsidRPr="001810BD">
              <w:rPr>
                <w:sz w:val="22"/>
                <w:szCs w:val="22"/>
              </w:rPr>
              <w:t>1</w:t>
            </w:r>
          </w:p>
        </w:tc>
        <w:tc>
          <w:tcPr>
            <w:tcW w:w="547" w:type="dxa"/>
            <w:gridSpan w:val="3"/>
            <w:tcBorders>
              <w:top w:val="single" w:sz="12" w:space="0" w:color="auto"/>
              <w:bottom w:val="single" w:sz="12" w:space="0" w:color="auto"/>
            </w:tcBorders>
            <w:vAlign w:val="center"/>
          </w:tcPr>
          <w:p w14:paraId="2139E76F" w14:textId="77777777" w:rsidR="00515AD2" w:rsidRPr="001810BD" w:rsidRDefault="00515AD2" w:rsidP="00A325EC">
            <w:pPr>
              <w:jc w:val="center"/>
            </w:pPr>
            <w:r w:rsidRPr="001810BD">
              <w:rPr>
                <w:sz w:val="22"/>
                <w:szCs w:val="22"/>
              </w:rPr>
              <w:t>2</w:t>
            </w:r>
          </w:p>
        </w:tc>
        <w:tc>
          <w:tcPr>
            <w:tcW w:w="547" w:type="dxa"/>
            <w:gridSpan w:val="2"/>
            <w:tcBorders>
              <w:top w:val="single" w:sz="12" w:space="0" w:color="auto"/>
              <w:bottom w:val="single" w:sz="12" w:space="0" w:color="auto"/>
            </w:tcBorders>
            <w:vAlign w:val="center"/>
          </w:tcPr>
          <w:p w14:paraId="45704179" w14:textId="77777777" w:rsidR="00515AD2" w:rsidRPr="001810BD" w:rsidRDefault="00515AD2" w:rsidP="00A325EC">
            <w:pPr>
              <w:jc w:val="center"/>
            </w:pPr>
            <w:r w:rsidRPr="001810BD">
              <w:rPr>
                <w:sz w:val="22"/>
                <w:szCs w:val="22"/>
              </w:rPr>
              <w:t>3</w:t>
            </w:r>
          </w:p>
        </w:tc>
        <w:tc>
          <w:tcPr>
            <w:tcW w:w="547" w:type="dxa"/>
            <w:gridSpan w:val="2"/>
            <w:tcBorders>
              <w:top w:val="single" w:sz="12" w:space="0" w:color="auto"/>
              <w:bottom w:val="single" w:sz="12" w:space="0" w:color="auto"/>
            </w:tcBorders>
            <w:vAlign w:val="center"/>
          </w:tcPr>
          <w:p w14:paraId="7E8CA8FA" w14:textId="77777777" w:rsidR="00515AD2" w:rsidRPr="001810BD" w:rsidRDefault="00515AD2" w:rsidP="00A325EC">
            <w:pPr>
              <w:jc w:val="center"/>
            </w:pPr>
            <w:r w:rsidRPr="001810BD">
              <w:rPr>
                <w:sz w:val="22"/>
                <w:szCs w:val="22"/>
              </w:rPr>
              <w:t>4</w:t>
            </w:r>
          </w:p>
        </w:tc>
        <w:tc>
          <w:tcPr>
            <w:tcW w:w="341" w:type="dxa"/>
            <w:tcBorders>
              <w:top w:val="single" w:sz="12" w:space="0" w:color="auto"/>
              <w:bottom w:val="single" w:sz="12" w:space="0" w:color="auto"/>
            </w:tcBorders>
            <w:vAlign w:val="center"/>
          </w:tcPr>
          <w:p w14:paraId="753B7FD8" w14:textId="77777777" w:rsidR="00515AD2" w:rsidRPr="001810BD" w:rsidRDefault="00515AD2" w:rsidP="00A325EC">
            <w:pPr>
              <w:jc w:val="center"/>
            </w:pPr>
            <w:r w:rsidRPr="001810BD">
              <w:rPr>
                <w:sz w:val="22"/>
                <w:szCs w:val="22"/>
              </w:rPr>
              <w:t>5</w:t>
            </w:r>
          </w:p>
        </w:tc>
      </w:tr>
      <w:tr w:rsidR="00515AD2" w:rsidRPr="001810BD" w14:paraId="106E6AF2" w14:textId="77777777" w:rsidTr="002B74CB">
        <w:trPr>
          <w:cantSplit/>
          <w:trHeight w:hRule="exact" w:val="531"/>
        </w:trPr>
        <w:tc>
          <w:tcPr>
            <w:tcW w:w="7842" w:type="dxa"/>
            <w:gridSpan w:val="10"/>
            <w:tcBorders>
              <w:top w:val="single" w:sz="12" w:space="0" w:color="auto"/>
              <w:bottom w:val="single" w:sz="12" w:space="0" w:color="auto"/>
            </w:tcBorders>
          </w:tcPr>
          <w:p w14:paraId="6ED90332" w14:textId="77777777" w:rsidR="00515AD2" w:rsidRPr="001810BD" w:rsidRDefault="00515AD2" w:rsidP="00A325EC">
            <w:r w:rsidRPr="001810BD">
              <w:rPr>
                <w:sz w:val="22"/>
                <w:szCs w:val="22"/>
              </w:rPr>
              <w:t xml:space="preserve">5. </w:t>
            </w:r>
            <w:r w:rsidRPr="001810BD">
              <w:rPr>
                <w:i/>
                <w:sz w:val="22"/>
                <w:szCs w:val="22"/>
              </w:rPr>
              <w:t>Esprit d’équipe</w:t>
            </w:r>
          </w:p>
          <w:p w14:paraId="165C8C9A" w14:textId="77777777" w:rsidR="00515AD2" w:rsidRPr="001810BD" w:rsidRDefault="00515AD2" w:rsidP="00A325EC"/>
          <w:p w14:paraId="778AB819" w14:textId="77777777" w:rsidR="00515AD2" w:rsidRPr="001810BD" w:rsidRDefault="00515AD2" w:rsidP="00A325EC"/>
        </w:tc>
        <w:tc>
          <w:tcPr>
            <w:tcW w:w="716" w:type="dxa"/>
            <w:gridSpan w:val="3"/>
            <w:tcBorders>
              <w:top w:val="single" w:sz="12" w:space="0" w:color="auto"/>
              <w:left w:val="double" w:sz="4" w:space="0" w:color="auto"/>
              <w:bottom w:val="single" w:sz="12" w:space="0" w:color="auto"/>
            </w:tcBorders>
            <w:vAlign w:val="center"/>
          </w:tcPr>
          <w:p w14:paraId="1FC59437" w14:textId="77777777" w:rsidR="00515AD2" w:rsidRPr="001810BD" w:rsidRDefault="00515AD2" w:rsidP="00A325EC">
            <w:pPr>
              <w:jc w:val="center"/>
            </w:pPr>
            <w:r w:rsidRPr="001810BD">
              <w:rPr>
                <w:sz w:val="22"/>
                <w:szCs w:val="22"/>
              </w:rPr>
              <w:t>1</w:t>
            </w:r>
          </w:p>
        </w:tc>
        <w:tc>
          <w:tcPr>
            <w:tcW w:w="547" w:type="dxa"/>
            <w:gridSpan w:val="3"/>
            <w:tcBorders>
              <w:top w:val="single" w:sz="12" w:space="0" w:color="auto"/>
              <w:bottom w:val="single" w:sz="12" w:space="0" w:color="auto"/>
            </w:tcBorders>
            <w:vAlign w:val="center"/>
          </w:tcPr>
          <w:p w14:paraId="79D3C2A4" w14:textId="77777777" w:rsidR="00515AD2" w:rsidRPr="001810BD" w:rsidRDefault="00515AD2" w:rsidP="00A325EC">
            <w:pPr>
              <w:jc w:val="center"/>
            </w:pPr>
            <w:r w:rsidRPr="001810BD">
              <w:rPr>
                <w:sz w:val="22"/>
                <w:szCs w:val="22"/>
              </w:rPr>
              <w:t>2</w:t>
            </w:r>
          </w:p>
        </w:tc>
        <w:tc>
          <w:tcPr>
            <w:tcW w:w="547" w:type="dxa"/>
            <w:gridSpan w:val="2"/>
            <w:tcBorders>
              <w:top w:val="single" w:sz="12" w:space="0" w:color="auto"/>
              <w:bottom w:val="single" w:sz="12" w:space="0" w:color="auto"/>
            </w:tcBorders>
            <w:vAlign w:val="center"/>
          </w:tcPr>
          <w:p w14:paraId="4BDF046A" w14:textId="77777777" w:rsidR="00515AD2" w:rsidRPr="001810BD" w:rsidRDefault="00515AD2" w:rsidP="00A325EC">
            <w:pPr>
              <w:jc w:val="center"/>
            </w:pPr>
            <w:r w:rsidRPr="001810BD">
              <w:rPr>
                <w:sz w:val="22"/>
                <w:szCs w:val="22"/>
              </w:rPr>
              <w:t>3</w:t>
            </w:r>
          </w:p>
        </w:tc>
        <w:tc>
          <w:tcPr>
            <w:tcW w:w="547" w:type="dxa"/>
            <w:gridSpan w:val="2"/>
            <w:tcBorders>
              <w:top w:val="single" w:sz="12" w:space="0" w:color="auto"/>
              <w:bottom w:val="single" w:sz="12" w:space="0" w:color="auto"/>
            </w:tcBorders>
            <w:vAlign w:val="center"/>
          </w:tcPr>
          <w:p w14:paraId="45B933A5" w14:textId="77777777" w:rsidR="00515AD2" w:rsidRPr="001810BD" w:rsidRDefault="00515AD2" w:rsidP="00A325EC">
            <w:pPr>
              <w:jc w:val="center"/>
            </w:pPr>
            <w:r w:rsidRPr="001810BD">
              <w:rPr>
                <w:sz w:val="22"/>
                <w:szCs w:val="22"/>
              </w:rPr>
              <w:t>4</w:t>
            </w:r>
          </w:p>
        </w:tc>
        <w:tc>
          <w:tcPr>
            <w:tcW w:w="341" w:type="dxa"/>
            <w:tcBorders>
              <w:top w:val="single" w:sz="12" w:space="0" w:color="auto"/>
              <w:bottom w:val="single" w:sz="12" w:space="0" w:color="auto"/>
            </w:tcBorders>
            <w:vAlign w:val="center"/>
          </w:tcPr>
          <w:p w14:paraId="6CFF1250" w14:textId="77777777" w:rsidR="00515AD2" w:rsidRPr="001810BD" w:rsidRDefault="00515AD2" w:rsidP="00A325EC">
            <w:pPr>
              <w:jc w:val="center"/>
            </w:pPr>
            <w:r w:rsidRPr="001810BD">
              <w:rPr>
                <w:sz w:val="22"/>
                <w:szCs w:val="22"/>
              </w:rPr>
              <w:t>5</w:t>
            </w:r>
          </w:p>
        </w:tc>
      </w:tr>
      <w:tr w:rsidR="00515AD2" w:rsidRPr="001810BD" w14:paraId="3EA6FD2C" w14:textId="77777777" w:rsidTr="00A81B13">
        <w:trPr>
          <w:cantSplit/>
          <w:trHeight w:hRule="exact" w:val="685"/>
        </w:trPr>
        <w:tc>
          <w:tcPr>
            <w:tcW w:w="7842" w:type="dxa"/>
            <w:gridSpan w:val="10"/>
            <w:tcBorders>
              <w:top w:val="single" w:sz="12" w:space="0" w:color="auto"/>
              <w:bottom w:val="single" w:sz="4" w:space="0" w:color="auto"/>
            </w:tcBorders>
          </w:tcPr>
          <w:p w14:paraId="77097E55" w14:textId="77777777" w:rsidR="00515AD2" w:rsidRPr="001810BD" w:rsidRDefault="00515AD2" w:rsidP="00A325EC">
            <w:pPr>
              <w:jc w:val="right"/>
            </w:pPr>
            <w:r w:rsidRPr="001810BD">
              <w:rPr>
                <w:sz w:val="22"/>
                <w:szCs w:val="22"/>
              </w:rPr>
              <w:t>Total (de 5 à 25 points)</w:t>
            </w:r>
          </w:p>
        </w:tc>
        <w:tc>
          <w:tcPr>
            <w:tcW w:w="2698" w:type="dxa"/>
            <w:gridSpan w:val="11"/>
            <w:tcBorders>
              <w:top w:val="single" w:sz="12" w:space="0" w:color="auto"/>
              <w:left w:val="double" w:sz="4" w:space="0" w:color="auto"/>
              <w:bottom w:val="single" w:sz="4" w:space="0" w:color="auto"/>
            </w:tcBorders>
            <w:vAlign w:val="center"/>
          </w:tcPr>
          <w:p w14:paraId="42407A77" w14:textId="77777777" w:rsidR="00515AD2" w:rsidRPr="001810BD" w:rsidRDefault="00515AD2" w:rsidP="00A325EC">
            <w:pPr>
              <w:jc w:val="center"/>
            </w:pPr>
          </w:p>
        </w:tc>
      </w:tr>
      <w:tr w:rsidR="00515AD2" w:rsidRPr="001810BD" w14:paraId="7AAEAD34" w14:textId="77777777" w:rsidTr="00A81B13">
        <w:tblPrEx>
          <w:tblBorders>
            <w:top w:val="single" w:sz="4" w:space="0" w:color="auto"/>
            <w:left w:val="single" w:sz="4" w:space="0" w:color="auto"/>
            <w:bottom w:val="single" w:sz="4" w:space="0" w:color="auto"/>
            <w:right w:val="single" w:sz="4" w:space="0" w:color="auto"/>
          </w:tblBorders>
        </w:tblPrEx>
        <w:trPr>
          <w:trHeight w:val="134"/>
        </w:trPr>
        <w:tc>
          <w:tcPr>
            <w:tcW w:w="7842" w:type="dxa"/>
            <w:gridSpan w:val="10"/>
            <w:tcBorders>
              <w:top w:val="single" w:sz="4" w:space="0" w:color="auto"/>
              <w:left w:val="double" w:sz="4" w:space="0" w:color="auto"/>
              <w:bottom w:val="nil"/>
              <w:right w:val="single" w:sz="8" w:space="0" w:color="auto"/>
            </w:tcBorders>
          </w:tcPr>
          <w:p w14:paraId="274B67F0" w14:textId="77777777" w:rsidR="00515AD2" w:rsidRPr="001810BD" w:rsidRDefault="00515AD2" w:rsidP="00A325EC"/>
        </w:tc>
        <w:tc>
          <w:tcPr>
            <w:tcW w:w="827" w:type="dxa"/>
            <w:gridSpan w:val="4"/>
            <w:tcBorders>
              <w:top w:val="single" w:sz="4" w:space="0" w:color="auto"/>
              <w:left w:val="single" w:sz="8" w:space="0" w:color="auto"/>
              <w:bottom w:val="nil"/>
              <w:right w:val="single" w:sz="8" w:space="0" w:color="auto"/>
            </w:tcBorders>
          </w:tcPr>
          <w:p w14:paraId="12DF2BB2" w14:textId="77777777" w:rsidR="00515AD2" w:rsidRPr="001810BD" w:rsidRDefault="00515AD2" w:rsidP="00A325EC">
            <w:pPr>
              <w:jc w:val="center"/>
            </w:pPr>
          </w:p>
        </w:tc>
        <w:tc>
          <w:tcPr>
            <w:tcW w:w="1871" w:type="dxa"/>
            <w:gridSpan w:val="7"/>
            <w:tcBorders>
              <w:top w:val="single" w:sz="4" w:space="0" w:color="auto"/>
              <w:left w:val="single" w:sz="8" w:space="0" w:color="auto"/>
              <w:bottom w:val="nil"/>
              <w:right w:val="double" w:sz="4" w:space="0" w:color="auto"/>
            </w:tcBorders>
          </w:tcPr>
          <w:p w14:paraId="169C0669" w14:textId="77777777" w:rsidR="00515AD2" w:rsidRPr="001810BD" w:rsidRDefault="00515AD2" w:rsidP="00A325EC"/>
        </w:tc>
      </w:tr>
      <w:tr w:rsidR="00515AD2" w:rsidRPr="001810BD" w14:paraId="34E9C70A" w14:textId="77777777" w:rsidTr="002B74CB">
        <w:tblPrEx>
          <w:tblBorders>
            <w:top w:val="single" w:sz="4" w:space="0" w:color="auto"/>
            <w:left w:val="single" w:sz="4" w:space="0" w:color="auto"/>
            <w:bottom w:val="single" w:sz="4" w:space="0" w:color="auto"/>
            <w:right w:val="single" w:sz="4" w:space="0" w:color="auto"/>
          </w:tblBorders>
        </w:tblPrEx>
        <w:trPr>
          <w:trHeight w:hRule="exact" w:val="394"/>
        </w:trPr>
        <w:tc>
          <w:tcPr>
            <w:tcW w:w="7842" w:type="dxa"/>
            <w:gridSpan w:val="10"/>
            <w:tcBorders>
              <w:top w:val="nil"/>
              <w:left w:val="double" w:sz="4" w:space="0" w:color="auto"/>
              <w:bottom w:val="nil"/>
              <w:right w:val="single" w:sz="8" w:space="0" w:color="auto"/>
            </w:tcBorders>
          </w:tcPr>
          <w:p w14:paraId="1A379389" w14:textId="77777777" w:rsidR="00515AD2" w:rsidRPr="001810BD" w:rsidRDefault="00515AD2" w:rsidP="00A325EC">
            <w:r w:rsidRPr="001810BD">
              <w:rPr>
                <w:sz w:val="22"/>
                <w:szCs w:val="22"/>
              </w:rPr>
              <w:lastRenderedPageBreak/>
              <w:t>La note du consultant à la «Section 5.1» est de :</w:t>
            </w:r>
          </w:p>
        </w:tc>
        <w:tc>
          <w:tcPr>
            <w:tcW w:w="827" w:type="dxa"/>
            <w:gridSpan w:val="4"/>
            <w:tcBorders>
              <w:top w:val="nil"/>
              <w:left w:val="single" w:sz="8" w:space="0" w:color="auto"/>
              <w:bottom w:val="single" w:sz="4" w:space="0" w:color="auto"/>
              <w:right w:val="single" w:sz="8" w:space="0" w:color="auto"/>
            </w:tcBorders>
          </w:tcPr>
          <w:p w14:paraId="6123BB1F" w14:textId="77777777" w:rsidR="00515AD2" w:rsidRPr="001810BD" w:rsidRDefault="00515AD2" w:rsidP="00A325EC">
            <w:pPr>
              <w:jc w:val="center"/>
            </w:pPr>
          </w:p>
        </w:tc>
        <w:tc>
          <w:tcPr>
            <w:tcW w:w="1871" w:type="dxa"/>
            <w:gridSpan w:val="7"/>
            <w:tcBorders>
              <w:top w:val="nil"/>
              <w:left w:val="single" w:sz="8" w:space="0" w:color="auto"/>
              <w:bottom w:val="nil"/>
              <w:right w:val="double" w:sz="4" w:space="0" w:color="auto"/>
            </w:tcBorders>
          </w:tcPr>
          <w:p w14:paraId="32CE71A0" w14:textId="77777777" w:rsidR="00515AD2" w:rsidRPr="001810BD" w:rsidRDefault="00515AD2" w:rsidP="00A325EC">
            <w:pPr>
              <w:jc w:val="right"/>
            </w:pPr>
            <w:r w:rsidRPr="001810BD">
              <w:rPr>
                <w:sz w:val="22"/>
                <w:szCs w:val="22"/>
              </w:rPr>
              <w:t>Sur 25 points</w:t>
            </w:r>
          </w:p>
        </w:tc>
      </w:tr>
      <w:tr w:rsidR="00515AD2" w:rsidRPr="001810BD" w14:paraId="39C543AE" w14:textId="77777777" w:rsidTr="002B74CB">
        <w:tblPrEx>
          <w:tblBorders>
            <w:top w:val="single" w:sz="4" w:space="0" w:color="auto"/>
            <w:left w:val="single" w:sz="4" w:space="0" w:color="auto"/>
            <w:bottom w:val="single" w:sz="4" w:space="0" w:color="auto"/>
            <w:right w:val="single" w:sz="4" w:space="0" w:color="auto"/>
          </w:tblBorders>
        </w:tblPrEx>
        <w:trPr>
          <w:trHeight w:hRule="exact" w:val="394"/>
        </w:trPr>
        <w:tc>
          <w:tcPr>
            <w:tcW w:w="7842" w:type="dxa"/>
            <w:gridSpan w:val="10"/>
            <w:tcBorders>
              <w:top w:val="nil"/>
              <w:left w:val="double" w:sz="4" w:space="0" w:color="auto"/>
              <w:bottom w:val="single" w:sz="12" w:space="0" w:color="auto"/>
              <w:right w:val="single" w:sz="8" w:space="0" w:color="auto"/>
            </w:tcBorders>
          </w:tcPr>
          <w:p w14:paraId="0785A227" w14:textId="77777777" w:rsidR="00515AD2" w:rsidRPr="001810BD" w:rsidRDefault="00515AD2" w:rsidP="00A325EC">
            <w:r w:rsidRPr="001810BD">
              <w:rPr>
                <w:sz w:val="22"/>
                <w:szCs w:val="22"/>
              </w:rPr>
              <w:t>La note du consultant à la «Section 5.2» est de :</w:t>
            </w:r>
          </w:p>
        </w:tc>
        <w:tc>
          <w:tcPr>
            <w:tcW w:w="827" w:type="dxa"/>
            <w:gridSpan w:val="4"/>
            <w:tcBorders>
              <w:top w:val="single" w:sz="4" w:space="0" w:color="auto"/>
              <w:left w:val="single" w:sz="8" w:space="0" w:color="auto"/>
              <w:bottom w:val="single" w:sz="12" w:space="0" w:color="auto"/>
              <w:right w:val="single" w:sz="8" w:space="0" w:color="auto"/>
            </w:tcBorders>
          </w:tcPr>
          <w:p w14:paraId="2CAA6BA4" w14:textId="77777777" w:rsidR="00515AD2" w:rsidRPr="001810BD" w:rsidRDefault="00515AD2" w:rsidP="00A325EC">
            <w:pPr>
              <w:jc w:val="center"/>
            </w:pPr>
          </w:p>
        </w:tc>
        <w:tc>
          <w:tcPr>
            <w:tcW w:w="1871" w:type="dxa"/>
            <w:gridSpan w:val="7"/>
            <w:tcBorders>
              <w:top w:val="nil"/>
              <w:left w:val="single" w:sz="8" w:space="0" w:color="auto"/>
              <w:bottom w:val="single" w:sz="12" w:space="0" w:color="auto"/>
              <w:right w:val="double" w:sz="4" w:space="0" w:color="auto"/>
            </w:tcBorders>
          </w:tcPr>
          <w:p w14:paraId="20F03245" w14:textId="77777777" w:rsidR="00515AD2" w:rsidRPr="001810BD" w:rsidRDefault="00515AD2" w:rsidP="00A325EC">
            <w:pPr>
              <w:jc w:val="right"/>
            </w:pPr>
            <w:r w:rsidRPr="001810BD">
              <w:rPr>
                <w:sz w:val="22"/>
                <w:szCs w:val="22"/>
              </w:rPr>
              <w:t>Sur 25 points</w:t>
            </w:r>
          </w:p>
        </w:tc>
      </w:tr>
      <w:tr w:rsidR="00515AD2" w:rsidRPr="001810BD" w14:paraId="3C4211B7" w14:textId="77777777" w:rsidTr="002B74CB">
        <w:tblPrEx>
          <w:tblBorders>
            <w:top w:val="single" w:sz="4" w:space="0" w:color="auto"/>
            <w:left w:val="single" w:sz="4" w:space="0" w:color="auto"/>
            <w:bottom w:val="single" w:sz="4" w:space="0" w:color="auto"/>
            <w:right w:val="single" w:sz="4" w:space="0" w:color="auto"/>
          </w:tblBorders>
        </w:tblPrEx>
        <w:trPr>
          <w:trHeight w:hRule="exact" w:val="394"/>
        </w:trPr>
        <w:tc>
          <w:tcPr>
            <w:tcW w:w="7842" w:type="dxa"/>
            <w:gridSpan w:val="10"/>
            <w:tcBorders>
              <w:top w:val="single" w:sz="12" w:space="0" w:color="auto"/>
              <w:left w:val="double" w:sz="4" w:space="0" w:color="auto"/>
              <w:bottom w:val="single" w:sz="12" w:space="0" w:color="auto"/>
              <w:right w:val="single" w:sz="8" w:space="0" w:color="auto"/>
            </w:tcBorders>
          </w:tcPr>
          <w:p w14:paraId="5FC2300B" w14:textId="77777777" w:rsidR="00515AD2" w:rsidRPr="001810BD" w:rsidRDefault="00515AD2" w:rsidP="00A325EC">
            <w:pPr>
              <w:jc w:val="center"/>
            </w:pPr>
            <w:r w:rsidRPr="001810BD">
              <w:rPr>
                <w:sz w:val="22"/>
                <w:szCs w:val="22"/>
              </w:rPr>
              <w:t xml:space="preserve">Sous-total des critères d’évaluation du Consultant </w:t>
            </w:r>
          </w:p>
        </w:tc>
        <w:tc>
          <w:tcPr>
            <w:tcW w:w="827" w:type="dxa"/>
            <w:gridSpan w:val="4"/>
            <w:tcBorders>
              <w:top w:val="single" w:sz="12" w:space="0" w:color="auto"/>
              <w:left w:val="single" w:sz="8" w:space="0" w:color="auto"/>
              <w:bottom w:val="single" w:sz="12" w:space="0" w:color="auto"/>
              <w:right w:val="single" w:sz="8" w:space="0" w:color="auto"/>
            </w:tcBorders>
          </w:tcPr>
          <w:p w14:paraId="37B9FAED" w14:textId="77777777" w:rsidR="00515AD2" w:rsidRPr="001810BD" w:rsidRDefault="00515AD2" w:rsidP="00A325EC">
            <w:pPr>
              <w:jc w:val="center"/>
            </w:pPr>
          </w:p>
        </w:tc>
        <w:tc>
          <w:tcPr>
            <w:tcW w:w="1871" w:type="dxa"/>
            <w:gridSpan w:val="7"/>
            <w:tcBorders>
              <w:top w:val="single" w:sz="12" w:space="0" w:color="auto"/>
              <w:left w:val="single" w:sz="8" w:space="0" w:color="auto"/>
              <w:bottom w:val="single" w:sz="12" w:space="0" w:color="auto"/>
              <w:right w:val="double" w:sz="4" w:space="0" w:color="auto"/>
            </w:tcBorders>
          </w:tcPr>
          <w:p w14:paraId="74DC2345" w14:textId="77777777" w:rsidR="00515AD2" w:rsidRPr="001810BD" w:rsidRDefault="00515AD2" w:rsidP="00A325EC">
            <w:pPr>
              <w:jc w:val="right"/>
            </w:pPr>
            <w:r w:rsidRPr="001810BD">
              <w:rPr>
                <w:sz w:val="22"/>
                <w:szCs w:val="22"/>
              </w:rPr>
              <w:t>Sur 50 points</w:t>
            </w:r>
          </w:p>
        </w:tc>
      </w:tr>
      <w:tr w:rsidR="00515AD2" w:rsidRPr="001810BD" w14:paraId="7D52BB34" w14:textId="77777777" w:rsidTr="002B74CB">
        <w:tblPrEx>
          <w:tblBorders>
            <w:top w:val="single" w:sz="4" w:space="0" w:color="auto"/>
            <w:left w:val="single" w:sz="4" w:space="0" w:color="auto"/>
            <w:bottom w:val="single" w:sz="4" w:space="0" w:color="auto"/>
            <w:right w:val="single" w:sz="4" w:space="0" w:color="auto"/>
          </w:tblBorders>
        </w:tblPrEx>
        <w:trPr>
          <w:trHeight w:hRule="exact" w:val="394"/>
        </w:trPr>
        <w:tc>
          <w:tcPr>
            <w:tcW w:w="7842" w:type="dxa"/>
            <w:gridSpan w:val="10"/>
            <w:tcBorders>
              <w:top w:val="single" w:sz="12" w:space="0" w:color="auto"/>
              <w:left w:val="double" w:sz="4" w:space="0" w:color="auto"/>
              <w:bottom w:val="double" w:sz="4" w:space="0" w:color="auto"/>
              <w:right w:val="single" w:sz="8" w:space="0" w:color="auto"/>
            </w:tcBorders>
            <w:vAlign w:val="center"/>
          </w:tcPr>
          <w:p w14:paraId="4DAE78DD" w14:textId="77777777" w:rsidR="00515AD2" w:rsidRPr="001810BD" w:rsidRDefault="00515AD2" w:rsidP="00A325EC">
            <w:r w:rsidRPr="001810BD">
              <w:rPr>
                <w:sz w:val="22"/>
                <w:szCs w:val="22"/>
              </w:rPr>
              <w:t>L'appréciation générale du Consultant est la somme de : (5.1+5.2)</w:t>
            </w:r>
          </w:p>
        </w:tc>
        <w:tc>
          <w:tcPr>
            <w:tcW w:w="827" w:type="dxa"/>
            <w:gridSpan w:val="4"/>
            <w:tcBorders>
              <w:top w:val="single" w:sz="12" w:space="0" w:color="auto"/>
              <w:left w:val="single" w:sz="8" w:space="0" w:color="auto"/>
              <w:bottom w:val="double" w:sz="4" w:space="0" w:color="auto"/>
              <w:right w:val="single" w:sz="8" w:space="0" w:color="auto"/>
            </w:tcBorders>
          </w:tcPr>
          <w:p w14:paraId="395F98E4" w14:textId="77777777" w:rsidR="00515AD2" w:rsidRPr="001810BD" w:rsidRDefault="00515AD2" w:rsidP="00A325EC">
            <w:pPr>
              <w:jc w:val="center"/>
            </w:pPr>
          </w:p>
        </w:tc>
        <w:tc>
          <w:tcPr>
            <w:tcW w:w="1871" w:type="dxa"/>
            <w:gridSpan w:val="7"/>
            <w:tcBorders>
              <w:top w:val="single" w:sz="12" w:space="0" w:color="auto"/>
              <w:left w:val="single" w:sz="8" w:space="0" w:color="auto"/>
              <w:bottom w:val="double" w:sz="4" w:space="0" w:color="auto"/>
              <w:right w:val="double" w:sz="4" w:space="0" w:color="auto"/>
            </w:tcBorders>
          </w:tcPr>
          <w:p w14:paraId="23793E2B" w14:textId="77777777" w:rsidR="00515AD2" w:rsidRPr="001810BD" w:rsidRDefault="00515AD2" w:rsidP="00A325EC">
            <w:pPr>
              <w:jc w:val="right"/>
            </w:pPr>
            <w:r w:rsidRPr="001810BD">
              <w:rPr>
                <w:sz w:val="22"/>
                <w:szCs w:val="22"/>
              </w:rPr>
              <w:t>sur 50 points</w:t>
            </w:r>
          </w:p>
        </w:tc>
      </w:tr>
      <w:tr w:rsidR="00515AD2" w:rsidRPr="001810BD" w14:paraId="05D84713" w14:textId="77777777" w:rsidTr="002B74CB">
        <w:tblPrEx>
          <w:tblBorders>
            <w:top w:val="single" w:sz="4" w:space="0" w:color="auto"/>
            <w:left w:val="single" w:sz="4" w:space="0" w:color="auto"/>
            <w:bottom w:val="single" w:sz="4" w:space="0" w:color="auto"/>
            <w:right w:val="single" w:sz="4" w:space="0" w:color="auto"/>
          </w:tblBorders>
        </w:tblPrEx>
        <w:trPr>
          <w:cantSplit/>
          <w:trHeight w:hRule="exact" w:val="646"/>
        </w:trPr>
        <w:tc>
          <w:tcPr>
            <w:tcW w:w="10540" w:type="dxa"/>
            <w:gridSpan w:val="21"/>
            <w:tcBorders>
              <w:top w:val="double" w:sz="4" w:space="0" w:color="auto"/>
              <w:left w:val="double" w:sz="4" w:space="0" w:color="auto"/>
              <w:bottom w:val="single" w:sz="4" w:space="0" w:color="auto"/>
              <w:right w:val="double" w:sz="4" w:space="0" w:color="auto"/>
            </w:tcBorders>
          </w:tcPr>
          <w:p w14:paraId="69E4B3F2" w14:textId="77777777" w:rsidR="00515AD2" w:rsidRPr="001810BD" w:rsidRDefault="00515AD2" w:rsidP="00A325EC">
            <w:pPr>
              <w:jc w:val="center"/>
            </w:pPr>
            <w:r w:rsidRPr="001810BD">
              <w:rPr>
                <w:sz w:val="22"/>
                <w:szCs w:val="22"/>
              </w:rPr>
              <w:t>Section D-2 : Classification finale</w:t>
            </w:r>
          </w:p>
        </w:tc>
      </w:tr>
      <w:tr w:rsidR="00515AD2" w:rsidRPr="001810BD" w14:paraId="4FBD099E" w14:textId="77777777" w:rsidTr="002B74CB">
        <w:tblPrEx>
          <w:tblBorders>
            <w:top w:val="single" w:sz="4" w:space="0" w:color="auto"/>
            <w:left w:val="single" w:sz="4" w:space="0" w:color="auto"/>
            <w:bottom w:val="single" w:sz="4" w:space="0" w:color="auto"/>
            <w:right w:val="single" w:sz="4" w:space="0" w:color="auto"/>
          </w:tblBorders>
        </w:tblPrEx>
        <w:trPr>
          <w:trHeight w:hRule="exact" w:val="451"/>
        </w:trPr>
        <w:tc>
          <w:tcPr>
            <w:tcW w:w="3283" w:type="dxa"/>
            <w:gridSpan w:val="2"/>
            <w:tcBorders>
              <w:top w:val="single" w:sz="4" w:space="0" w:color="auto"/>
              <w:left w:val="double" w:sz="4" w:space="0" w:color="auto"/>
              <w:bottom w:val="nil"/>
              <w:right w:val="nil"/>
            </w:tcBorders>
          </w:tcPr>
          <w:p w14:paraId="552B568E" w14:textId="77777777" w:rsidR="00515AD2" w:rsidRPr="001810BD" w:rsidRDefault="00515AD2" w:rsidP="00A325EC">
            <w:r w:rsidRPr="001810BD">
              <w:rPr>
                <w:sz w:val="22"/>
                <w:szCs w:val="22"/>
              </w:rPr>
              <w:t xml:space="preserve">Une note en bas de </w:t>
            </w:r>
          </w:p>
        </w:tc>
        <w:tc>
          <w:tcPr>
            <w:tcW w:w="706" w:type="dxa"/>
            <w:tcBorders>
              <w:top w:val="single" w:sz="4" w:space="0" w:color="auto"/>
              <w:left w:val="nil"/>
              <w:bottom w:val="nil"/>
              <w:right w:val="nil"/>
            </w:tcBorders>
          </w:tcPr>
          <w:p w14:paraId="7AA45754" w14:textId="77777777" w:rsidR="00515AD2" w:rsidRPr="001810BD" w:rsidRDefault="00515AD2" w:rsidP="00A325EC">
            <w:r w:rsidRPr="001810BD">
              <w:rPr>
                <w:sz w:val="22"/>
                <w:szCs w:val="22"/>
              </w:rPr>
              <w:t xml:space="preserve">20 </w:t>
            </w:r>
          </w:p>
        </w:tc>
        <w:tc>
          <w:tcPr>
            <w:tcW w:w="3762" w:type="dxa"/>
            <w:gridSpan w:val="6"/>
            <w:tcBorders>
              <w:top w:val="single" w:sz="4" w:space="0" w:color="auto"/>
              <w:left w:val="nil"/>
              <w:bottom w:val="nil"/>
              <w:right w:val="single" w:sz="8" w:space="0" w:color="auto"/>
            </w:tcBorders>
          </w:tcPr>
          <w:p w14:paraId="0DB7383D" w14:textId="77777777" w:rsidR="00515AD2" w:rsidRPr="001810BD" w:rsidRDefault="00515AD2" w:rsidP="00A325EC">
            <w:r w:rsidRPr="001810BD">
              <w:rPr>
                <w:sz w:val="22"/>
                <w:szCs w:val="22"/>
              </w:rPr>
              <w:t>est égale à la notation de :</w:t>
            </w:r>
          </w:p>
        </w:tc>
        <w:tc>
          <w:tcPr>
            <w:tcW w:w="918" w:type="dxa"/>
            <w:gridSpan w:val="5"/>
            <w:tcBorders>
              <w:top w:val="single" w:sz="4" w:space="0" w:color="auto"/>
              <w:left w:val="single" w:sz="8" w:space="0" w:color="auto"/>
              <w:bottom w:val="nil"/>
              <w:right w:val="single" w:sz="8" w:space="0" w:color="auto"/>
            </w:tcBorders>
          </w:tcPr>
          <w:p w14:paraId="48F5466A" w14:textId="77777777" w:rsidR="00515AD2" w:rsidRPr="001810BD" w:rsidRDefault="00515AD2" w:rsidP="00A325EC">
            <w:pPr>
              <w:jc w:val="center"/>
            </w:pPr>
            <w:r w:rsidRPr="001810BD">
              <w:rPr>
                <w:sz w:val="22"/>
                <w:szCs w:val="22"/>
              </w:rPr>
              <w:t>1 =</w:t>
            </w:r>
          </w:p>
        </w:tc>
        <w:tc>
          <w:tcPr>
            <w:tcW w:w="1871" w:type="dxa"/>
            <w:gridSpan w:val="7"/>
            <w:tcBorders>
              <w:top w:val="single" w:sz="4" w:space="0" w:color="auto"/>
              <w:left w:val="single" w:sz="8" w:space="0" w:color="auto"/>
              <w:bottom w:val="nil"/>
              <w:right w:val="double" w:sz="4" w:space="0" w:color="auto"/>
            </w:tcBorders>
          </w:tcPr>
          <w:p w14:paraId="049B2A93" w14:textId="77777777" w:rsidR="00515AD2" w:rsidRPr="001810BD" w:rsidRDefault="00515AD2" w:rsidP="00A325EC">
            <w:r w:rsidRPr="001810BD">
              <w:rPr>
                <w:sz w:val="22"/>
                <w:szCs w:val="22"/>
              </w:rPr>
              <w:t>Faible</w:t>
            </w:r>
          </w:p>
        </w:tc>
      </w:tr>
      <w:tr w:rsidR="00515AD2" w:rsidRPr="001810BD" w14:paraId="602D3FB5" w14:textId="77777777" w:rsidTr="002B74CB">
        <w:tblPrEx>
          <w:tblBorders>
            <w:top w:val="single" w:sz="4" w:space="0" w:color="auto"/>
            <w:left w:val="single" w:sz="4" w:space="0" w:color="auto"/>
            <w:bottom w:val="single" w:sz="4" w:space="0" w:color="auto"/>
            <w:right w:val="single" w:sz="4" w:space="0" w:color="auto"/>
          </w:tblBorders>
        </w:tblPrEx>
        <w:trPr>
          <w:trHeight w:hRule="exact" w:val="451"/>
        </w:trPr>
        <w:tc>
          <w:tcPr>
            <w:tcW w:w="3283" w:type="dxa"/>
            <w:gridSpan w:val="2"/>
            <w:tcBorders>
              <w:top w:val="nil"/>
              <w:left w:val="double" w:sz="4" w:space="0" w:color="auto"/>
              <w:bottom w:val="nil"/>
              <w:right w:val="nil"/>
            </w:tcBorders>
          </w:tcPr>
          <w:p w14:paraId="2226BF6D" w14:textId="77777777" w:rsidR="00515AD2" w:rsidRPr="001810BD" w:rsidRDefault="00515AD2" w:rsidP="00A325EC">
            <w:r w:rsidRPr="001810BD">
              <w:rPr>
                <w:sz w:val="22"/>
                <w:szCs w:val="22"/>
              </w:rPr>
              <w:t xml:space="preserve">Une note de </w:t>
            </w:r>
          </w:p>
        </w:tc>
        <w:tc>
          <w:tcPr>
            <w:tcW w:w="706" w:type="dxa"/>
            <w:tcBorders>
              <w:top w:val="nil"/>
              <w:left w:val="nil"/>
              <w:bottom w:val="nil"/>
              <w:right w:val="nil"/>
            </w:tcBorders>
          </w:tcPr>
          <w:p w14:paraId="438A87F2" w14:textId="77777777" w:rsidR="00515AD2" w:rsidRPr="001810BD" w:rsidRDefault="00515AD2" w:rsidP="00A325EC">
            <w:r w:rsidRPr="001810BD">
              <w:rPr>
                <w:sz w:val="22"/>
                <w:szCs w:val="22"/>
              </w:rPr>
              <w:t xml:space="preserve">21 </w:t>
            </w:r>
          </w:p>
        </w:tc>
        <w:tc>
          <w:tcPr>
            <w:tcW w:w="353" w:type="dxa"/>
            <w:tcBorders>
              <w:top w:val="nil"/>
              <w:left w:val="nil"/>
              <w:bottom w:val="nil"/>
              <w:right w:val="nil"/>
            </w:tcBorders>
          </w:tcPr>
          <w:p w14:paraId="348E3677" w14:textId="77777777" w:rsidR="00515AD2" w:rsidRPr="001810BD" w:rsidRDefault="00515AD2" w:rsidP="00A325EC">
            <w:pPr>
              <w:jc w:val="center"/>
            </w:pPr>
            <w:r w:rsidRPr="001810BD">
              <w:rPr>
                <w:sz w:val="22"/>
                <w:szCs w:val="22"/>
              </w:rPr>
              <w:t>à</w:t>
            </w:r>
          </w:p>
        </w:tc>
        <w:tc>
          <w:tcPr>
            <w:tcW w:w="706" w:type="dxa"/>
            <w:gridSpan w:val="2"/>
            <w:tcBorders>
              <w:top w:val="nil"/>
              <w:left w:val="nil"/>
              <w:bottom w:val="nil"/>
              <w:right w:val="nil"/>
            </w:tcBorders>
          </w:tcPr>
          <w:p w14:paraId="4ECC4E1E" w14:textId="77777777" w:rsidR="00515AD2" w:rsidRPr="001810BD" w:rsidRDefault="00515AD2" w:rsidP="00A325EC">
            <w:r w:rsidRPr="001810BD">
              <w:rPr>
                <w:sz w:val="22"/>
                <w:szCs w:val="22"/>
              </w:rPr>
              <w:t>27</w:t>
            </w:r>
          </w:p>
        </w:tc>
        <w:tc>
          <w:tcPr>
            <w:tcW w:w="2703" w:type="dxa"/>
            <w:gridSpan w:val="3"/>
            <w:tcBorders>
              <w:top w:val="nil"/>
              <w:left w:val="nil"/>
              <w:bottom w:val="nil"/>
              <w:right w:val="single" w:sz="8" w:space="0" w:color="auto"/>
            </w:tcBorders>
          </w:tcPr>
          <w:p w14:paraId="0EDDBB67" w14:textId="77777777" w:rsidR="00515AD2" w:rsidRPr="001810BD" w:rsidRDefault="00515AD2" w:rsidP="00A325EC">
            <w:r w:rsidRPr="001810BD">
              <w:rPr>
                <w:sz w:val="22"/>
                <w:szCs w:val="22"/>
              </w:rPr>
              <w:t>est égale à la notation de :</w:t>
            </w:r>
          </w:p>
        </w:tc>
        <w:tc>
          <w:tcPr>
            <w:tcW w:w="918" w:type="dxa"/>
            <w:gridSpan w:val="5"/>
            <w:tcBorders>
              <w:top w:val="nil"/>
              <w:left w:val="single" w:sz="8" w:space="0" w:color="auto"/>
              <w:bottom w:val="nil"/>
              <w:right w:val="single" w:sz="8" w:space="0" w:color="auto"/>
            </w:tcBorders>
          </w:tcPr>
          <w:p w14:paraId="6B6B2479" w14:textId="77777777" w:rsidR="00515AD2" w:rsidRPr="001810BD" w:rsidRDefault="00515AD2" w:rsidP="00A325EC">
            <w:pPr>
              <w:jc w:val="center"/>
            </w:pPr>
            <w:r w:rsidRPr="001810BD">
              <w:rPr>
                <w:sz w:val="22"/>
                <w:szCs w:val="22"/>
              </w:rPr>
              <w:t>2 =</w:t>
            </w:r>
          </w:p>
        </w:tc>
        <w:tc>
          <w:tcPr>
            <w:tcW w:w="1871" w:type="dxa"/>
            <w:gridSpan w:val="7"/>
            <w:tcBorders>
              <w:top w:val="nil"/>
              <w:left w:val="single" w:sz="8" w:space="0" w:color="auto"/>
              <w:bottom w:val="nil"/>
              <w:right w:val="double" w:sz="4" w:space="0" w:color="auto"/>
            </w:tcBorders>
          </w:tcPr>
          <w:p w14:paraId="08632FCB" w14:textId="77777777" w:rsidR="00515AD2" w:rsidRPr="001810BD" w:rsidRDefault="00515AD2" w:rsidP="00A325EC">
            <w:r w:rsidRPr="001810BD">
              <w:rPr>
                <w:sz w:val="22"/>
                <w:szCs w:val="22"/>
              </w:rPr>
              <w:t>À améliorer</w:t>
            </w:r>
          </w:p>
        </w:tc>
      </w:tr>
      <w:tr w:rsidR="00515AD2" w:rsidRPr="001810BD" w14:paraId="0AFA05E2" w14:textId="77777777" w:rsidTr="002B74CB">
        <w:tblPrEx>
          <w:tblBorders>
            <w:top w:val="single" w:sz="4" w:space="0" w:color="auto"/>
            <w:left w:val="single" w:sz="4" w:space="0" w:color="auto"/>
            <w:bottom w:val="single" w:sz="4" w:space="0" w:color="auto"/>
            <w:right w:val="single" w:sz="4" w:space="0" w:color="auto"/>
          </w:tblBorders>
        </w:tblPrEx>
        <w:trPr>
          <w:trHeight w:hRule="exact" w:val="451"/>
        </w:trPr>
        <w:tc>
          <w:tcPr>
            <w:tcW w:w="3283" w:type="dxa"/>
            <w:gridSpan w:val="2"/>
            <w:tcBorders>
              <w:top w:val="nil"/>
              <w:left w:val="double" w:sz="4" w:space="0" w:color="auto"/>
              <w:bottom w:val="nil"/>
              <w:right w:val="nil"/>
            </w:tcBorders>
          </w:tcPr>
          <w:p w14:paraId="42F1EF1A" w14:textId="77777777" w:rsidR="00515AD2" w:rsidRPr="001810BD" w:rsidRDefault="00515AD2" w:rsidP="00A325EC">
            <w:r w:rsidRPr="001810BD">
              <w:rPr>
                <w:sz w:val="22"/>
                <w:szCs w:val="22"/>
              </w:rPr>
              <w:t xml:space="preserve">Une note de </w:t>
            </w:r>
          </w:p>
        </w:tc>
        <w:tc>
          <w:tcPr>
            <w:tcW w:w="706" w:type="dxa"/>
            <w:tcBorders>
              <w:top w:val="nil"/>
              <w:left w:val="nil"/>
              <w:bottom w:val="nil"/>
              <w:right w:val="nil"/>
            </w:tcBorders>
          </w:tcPr>
          <w:p w14:paraId="566E84F2" w14:textId="77777777" w:rsidR="00515AD2" w:rsidRPr="001810BD" w:rsidRDefault="00515AD2" w:rsidP="00A325EC">
            <w:r w:rsidRPr="001810BD">
              <w:rPr>
                <w:sz w:val="22"/>
                <w:szCs w:val="22"/>
              </w:rPr>
              <w:t>28</w:t>
            </w:r>
          </w:p>
        </w:tc>
        <w:tc>
          <w:tcPr>
            <w:tcW w:w="353" w:type="dxa"/>
            <w:tcBorders>
              <w:top w:val="nil"/>
              <w:left w:val="nil"/>
              <w:bottom w:val="nil"/>
              <w:right w:val="nil"/>
            </w:tcBorders>
          </w:tcPr>
          <w:p w14:paraId="68EF2336" w14:textId="77777777" w:rsidR="00515AD2" w:rsidRPr="001810BD" w:rsidRDefault="00515AD2" w:rsidP="00A325EC">
            <w:pPr>
              <w:jc w:val="center"/>
            </w:pPr>
            <w:r w:rsidRPr="001810BD">
              <w:rPr>
                <w:sz w:val="22"/>
                <w:szCs w:val="22"/>
              </w:rPr>
              <w:t>à</w:t>
            </w:r>
          </w:p>
        </w:tc>
        <w:tc>
          <w:tcPr>
            <w:tcW w:w="706" w:type="dxa"/>
            <w:gridSpan w:val="2"/>
            <w:tcBorders>
              <w:top w:val="nil"/>
              <w:left w:val="nil"/>
              <w:bottom w:val="nil"/>
              <w:right w:val="nil"/>
            </w:tcBorders>
          </w:tcPr>
          <w:p w14:paraId="3926ACA7" w14:textId="77777777" w:rsidR="00515AD2" w:rsidRPr="001810BD" w:rsidRDefault="00515AD2" w:rsidP="00A325EC">
            <w:r w:rsidRPr="001810BD">
              <w:rPr>
                <w:sz w:val="22"/>
                <w:szCs w:val="22"/>
              </w:rPr>
              <w:t>35</w:t>
            </w:r>
          </w:p>
        </w:tc>
        <w:tc>
          <w:tcPr>
            <w:tcW w:w="2703" w:type="dxa"/>
            <w:gridSpan w:val="3"/>
            <w:tcBorders>
              <w:top w:val="nil"/>
              <w:left w:val="nil"/>
              <w:bottom w:val="nil"/>
              <w:right w:val="single" w:sz="8" w:space="0" w:color="auto"/>
            </w:tcBorders>
          </w:tcPr>
          <w:p w14:paraId="1BBA5AF0" w14:textId="77777777" w:rsidR="00515AD2" w:rsidRPr="001810BD" w:rsidRDefault="00515AD2" w:rsidP="00A325EC">
            <w:r w:rsidRPr="001810BD">
              <w:rPr>
                <w:sz w:val="22"/>
                <w:szCs w:val="22"/>
              </w:rPr>
              <w:t>est égale à la notation de :</w:t>
            </w:r>
          </w:p>
        </w:tc>
        <w:tc>
          <w:tcPr>
            <w:tcW w:w="918" w:type="dxa"/>
            <w:gridSpan w:val="5"/>
            <w:tcBorders>
              <w:top w:val="nil"/>
              <w:left w:val="single" w:sz="8" w:space="0" w:color="auto"/>
              <w:bottom w:val="nil"/>
              <w:right w:val="single" w:sz="8" w:space="0" w:color="auto"/>
            </w:tcBorders>
          </w:tcPr>
          <w:p w14:paraId="573F5B9D" w14:textId="77777777" w:rsidR="00515AD2" w:rsidRPr="001810BD" w:rsidRDefault="00515AD2" w:rsidP="00A325EC">
            <w:pPr>
              <w:jc w:val="center"/>
            </w:pPr>
            <w:r w:rsidRPr="001810BD">
              <w:rPr>
                <w:sz w:val="22"/>
                <w:szCs w:val="22"/>
              </w:rPr>
              <w:t>3 =</w:t>
            </w:r>
          </w:p>
        </w:tc>
        <w:tc>
          <w:tcPr>
            <w:tcW w:w="1871" w:type="dxa"/>
            <w:gridSpan w:val="7"/>
            <w:tcBorders>
              <w:top w:val="nil"/>
              <w:left w:val="single" w:sz="8" w:space="0" w:color="auto"/>
              <w:bottom w:val="nil"/>
              <w:right w:val="double" w:sz="4" w:space="0" w:color="auto"/>
            </w:tcBorders>
          </w:tcPr>
          <w:p w14:paraId="34AA793E" w14:textId="77777777" w:rsidR="00515AD2" w:rsidRPr="001810BD" w:rsidRDefault="00515AD2" w:rsidP="00A325EC">
            <w:r w:rsidRPr="001810BD">
              <w:rPr>
                <w:sz w:val="22"/>
                <w:szCs w:val="22"/>
              </w:rPr>
              <w:t>Satisfaisant</w:t>
            </w:r>
          </w:p>
        </w:tc>
      </w:tr>
      <w:tr w:rsidR="00515AD2" w:rsidRPr="001810BD" w14:paraId="30B6CC7A" w14:textId="77777777" w:rsidTr="002B74CB">
        <w:tblPrEx>
          <w:tblBorders>
            <w:top w:val="single" w:sz="4" w:space="0" w:color="auto"/>
            <w:left w:val="single" w:sz="4" w:space="0" w:color="auto"/>
            <w:bottom w:val="single" w:sz="4" w:space="0" w:color="auto"/>
            <w:right w:val="single" w:sz="4" w:space="0" w:color="auto"/>
          </w:tblBorders>
        </w:tblPrEx>
        <w:trPr>
          <w:trHeight w:hRule="exact" w:val="451"/>
        </w:trPr>
        <w:tc>
          <w:tcPr>
            <w:tcW w:w="3283" w:type="dxa"/>
            <w:gridSpan w:val="2"/>
            <w:tcBorders>
              <w:top w:val="nil"/>
              <w:left w:val="double" w:sz="4" w:space="0" w:color="auto"/>
              <w:bottom w:val="nil"/>
              <w:right w:val="nil"/>
            </w:tcBorders>
          </w:tcPr>
          <w:p w14:paraId="34C07815" w14:textId="77777777" w:rsidR="00515AD2" w:rsidRPr="001810BD" w:rsidRDefault="00515AD2" w:rsidP="00A325EC">
            <w:r w:rsidRPr="001810BD">
              <w:rPr>
                <w:sz w:val="22"/>
                <w:szCs w:val="22"/>
              </w:rPr>
              <w:t xml:space="preserve">Une note de </w:t>
            </w:r>
          </w:p>
        </w:tc>
        <w:tc>
          <w:tcPr>
            <w:tcW w:w="706" w:type="dxa"/>
            <w:tcBorders>
              <w:top w:val="nil"/>
              <w:left w:val="nil"/>
              <w:bottom w:val="nil"/>
              <w:right w:val="nil"/>
            </w:tcBorders>
          </w:tcPr>
          <w:p w14:paraId="56CB9452" w14:textId="77777777" w:rsidR="00515AD2" w:rsidRPr="001810BD" w:rsidRDefault="00515AD2" w:rsidP="00A325EC">
            <w:r w:rsidRPr="001810BD">
              <w:rPr>
                <w:sz w:val="22"/>
                <w:szCs w:val="22"/>
              </w:rPr>
              <w:t xml:space="preserve">36 </w:t>
            </w:r>
          </w:p>
        </w:tc>
        <w:tc>
          <w:tcPr>
            <w:tcW w:w="353" w:type="dxa"/>
            <w:tcBorders>
              <w:top w:val="nil"/>
              <w:left w:val="nil"/>
              <w:bottom w:val="nil"/>
              <w:right w:val="nil"/>
            </w:tcBorders>
          </w:tcPr>
          <w:p w14:paraId="5B05EDB2" w14:textId="77777777" w:rsidR="00515AD2" w:rsidRPr="001810BD" w:rsidRDefault="00515AD2" w:rsidP="00A325EC">
            <w:pPr>
              <w:jc w:val="center"/>
            </w:pPr>
            <w:r w:rsidRPr="001810BD">
              <w:rPr>
                <w:sz w:val="22"/>
                <w:szCs w:val="22"/>
              </w:rPr>
              <w:t>à</w:t>
            </w:r>
          </w:p>
        </w:tc>
        <w:tc>
          <w:tcPr>
            <w:tcW w:w="706" w:type="dxa"/>
            <w:gridSpan w:val="2"/>
            <w:tcBorders>
              <w:top w:val="nil"/>
              <w:left w:val="nil"/>
              <w:bottom w:val="nil"/>
              <w:right w:val="nil"/>
            </w:tcBorders>
          </w:tcPr>
          <w:p w14:paraId="0D7CB2B0" w14:textId="77777777" w:rsidR="00515AD2" w:rsidRPr="001810BD" w:rsidRDefault="00515AD2" w:rsidP="00A325EC">
            <w:r w:rsidRPr="001810BD">
              <w:rPr>
                <w:sz w:val="22"/>
                <w:szCs w:val="22"/>
              </w:rPr>
              <w:t>43</w:t>
            </w:r>
          </w:p>
        </w:tc>
        <w:tc>
          <w:tcPr>
            <w:tcW w:w="2703" w:type="dxa"/>
            <w:gridSpan w:val="3"/>
            <w:tcBorders>
              <w:top w:val="nil"/>
              <w:left w:val="nil"/>
              <w:bottom w:val="nil"/>
              <w:right w:val="single" w:sz="8" w:space="0" w:color="auto"/>
            </w:tcBorders>
          </w:tcPr>
          <w:p w14:paraId="03DFC86F" w14:textId="77777777" w:rsidR="00515AD2" w:rsidRPr="001810BD" w:rsidRDefault="00515AD2" w:rsidP="00A325EC">
            <w:r w:rsidRPr="001810BD">
              <w:rPr>
                <w:sz w:val="22"/>
                <w:szCs w:val="22"/>
              </w:rPr>
              <w:t>est égale à la notation de :</w:t>
            </w:r>
          </w:p>
        </w:tc>
        <w:tc>
          <w:tcPr>
            <w:tcW w:w="918" w:type="dxa"/>
            <w:gridSpan w:val="5"/>
            <w:tcBorders>
              <w:top w:val="nil"/>
              <w:left w:val="single" w:sz="8" w:space="0" w:color="auto"/>
              <w:bottom w:val="nil"/>
              <w:right w:val="single" w:sz="8" w:space="0" w:color="auto"/>
            </w:tcBorders>
          </w:tcPr>
          <w:p w14:paraId="3B18EA2B" w14:textId="77777777" w:rsidR="00515AD2" w:rsidRPr="001810BD" w:rsidRDefault="00515AD2" w:rsidP="00A325EC">
            <w:pPr>
              <w:jc w:val="center"/>
            </w:pPr>
            <w:r w:rsidRPr="001810BD">
              <w:rPr>
                <w:sz w:val="22"/>
                <w:szCs w:val="22"/>
              </w:rPr>
              <w:t>4 =</w:t>
            </w:r>
          </w:p>
        </w:tc>
        <w:tc>
          <w:tcPr>
            <w:tcW w:w="1871" w:type="dxa"/>
            <w:gridSpan w:val="7"/>
            <w:tcBorders>
              <w:top w:val="nil"/>
              <w:left w:val="single" w:sz="8" w:space="0" w:color="auto"/>
              <w:bottom w:val="nil"/>
              <w:right w:val="double" w:sz="4" w:space="0" w:color="auto"/>
            </w:tcBorders>
          </w:tcPr>
          <w:p w14:paraId="45DC5507" w14:textId="77777777" w:rsidR="00515AD2" w:rsidRPr="001810BD" w:rsidRDefault="00515AD2" w:rsidP="00A325EC">
            <w:r w:rsidRPr="001810BD">
              <w:rPr>
                <w:sz w:val="22"/>
                <w:szCs w:val="22"/>
              </w:rPr>
              <w:t>Supérieur</w:t>
            </w:r>
          </w:p>
        </w:tc>
      </w:tr>
      <w:tr w:rsidR="00515AD2" w:rsidRPr="001810BD" w14:paraId="40ABE56A" w14:textId="77777777" w:rsidTr="002B74CB">
        <w:tblPrEx>
          <w:tblBorders>
            <w:top w:val="single" w:sz="4" w:space="0" w:color="auto"/>
            <w:left w:val="single" w:sz="4" w:space="0" w:color="auto"/>
            <w:bottom w:val="single" w:sz="4" w:space="0" w:color="auto"/>
            <w:right w:val="single" w:sz="4" w:space="0" w:color="auto"/>
          </w:tblBorders>
        </w:tblPrEx>
        <w:trPr>
          <w:trHeight w:hRule="exact" w:val="506"/>
        </w:trPr>
        <w:tc>
          <w:tcPr>
            <w:tcW w:w="3283" w:type="dxa"/>
            <w:gridSpan w:val="2"/>
            <w:tcBorders>
              <w:top w:val="nil"/>
              <w:left w:val="double" w:sz="4" w:space="0" w:color="auto"/>
              <w:bottom w:val="double" w:sz="4" w:space="0" w:color="auto"/>
              <w:right w:val="nil"/>
            </w:tcBorders>
          </w:tcPr>
          <w:p w14:paraId="6FCF437A" w14:textId="77777777" w:rsidR="00515AD2" w:rsidRPr="001810BD" w:rsidRDefault="00515AD2" w:rsidP="00A325EC">
            <w:r w:rsidRPr="001810BD">
              <w:rPr>
                <w:sz w:val="22"/>
                <w:szCs w:val="22"/>
              </w:rPr>
              <w:t xml:space="preserve">Une de plus de :  </w:t>
            </w:r>
          </w:p>
        </w:tc>
        <w:tc>
          <w:tcPr>
            <w:tcW w:w="706" w:type="dxa"/>
            <w:tcBorders>
              <w:top w:val="nil"/>
              <w:left w:val="nil"/>
              <w:bottom w:val="double" w:sz="4" w:space="0" w:color="auto"/>
              <w:right w:val="nil"/>
            </w:tcBorders>
          </w:tcPr>
          <w:p w14:paraId="7D5C9361" w14:textId="77777777" w:rsidR="00515AD2" w:rsidRPr="001810BD" w:rsidRDefault="00515AD2" w:rsidP="00A325EC">
            <w:r w:rsidRPr="001810BD">
              <w:rPr>
                <w:sz w:val="22"/>
                <w:szCs w:val="22"/>
              </w:rPr>
              <w:t>44</w:t>
            </w:r>
          </w:p>
        </w:tc>
        <w:tc>
          <w:tcPr>
            <w:tcW w:w="3762" w:type="dxa"/>
            <w:gridSpan w:val="6"/>
            <w:tcBorders>
              <w:top w:val="nil"/>
              <w:left w:val="nil"/>
              <w:bottom w:val="double" w:sz="4" w:space="0" w:color="auto"/>
              <w:right w:val="single" w:sz="8" w:space="0" w:color="auto"/>
            </w:tcBorders>
          </w:tcPr>
          <w:p w14:paraId="638EFE60" w14:textId="77777777" w:rsidR="00515AD2" w:rsidRPr="001810BD" w:rsidRDefault="00515AD2" w:rsidP="00A325EC">
            <w:r w:rsidRPr="001810BD">
              <w:rPr>
                <w:sz w:val="22"/>
                <w:szCs w:val="22"/>
              </w:rPr>
              <w:t>est égale à la notation de :</w:t>
            </w:r>
          </w:p>
        </w:tc>
        <w:tc>
          <w:tcPr>
            <w:tcW w:w="918" w:type="dxa"/>
            <w:gridSpan w:val="5"/>
            <w:tcBorders>
              <w:top w:val="nil"/>
              <w:left w:val="single" w:sz="8" w:space="0" w:color="auto"/>
              <w:bottom w:val="double" w:sz="4" w:space="0" w:color="auto"/>
              <w:right w:val="single" w:sz="8" w:space="0" w:color="auto"/>
            </w:tcBorders>
          </w:tcPr>
          <w:p w14:paraId="7FC198BD" w14:textId="77777777" w:rsidR="00515AD2" w:rsidRPr="001810BD" w:rsidRDefault="00515AD2" w:rsidP="00A325EC">
            <w:pPr>
              <w:jc w:val="center"/>
            </w:pPr>
            <w:r w:rsidRPr="001810BD">
              <w:rPr>
                <w:sz w:val="22"/>
                <w:szCs w:val="22"/>
              </w:rPr>
              <w:t>5 =</w:t>
            </w:r>
          </w:p>
        </w:tc>
        <w:tc>
          <w:tcPr>
            <w:tcW w:w="1871" w:type="dxa"/>
            <w:gridSpan w:val="7"/>
            <w:tcBorders>
              <w:top w:val="nil"/>
              <w:left w:val="single" w:sz="8" w:space="0" w:color="auto"/>
              <w:bottom w:val="double" w:sz="4" w:space="0" w:color="auto"/>
              <w:right w:val="double" w:sz="4" w:space="0" w:color="auto"/>
            </w:tcBorders>
          </w:tcPr>
          <w:p w14:paraId="410D9221" w14:textId="77777777" w:rsidR="00515AD2" w:rsidRPr="001810BD" w:rsidRDefault="00515AD2" w:rsidP="00A325EC">
            <w:r w:rsidRPr="001810BD">
              <w:rPr>
                <w:sz w:val="22"/>
                <w:szCs w:val="22"/>
              </w:rPr>
              <w:t>Exceptionnel</w:t>
            </w:r>
          </w:p>
        </w:tc>
      </w:tr>
    </w:tbl>
    <w:p w14:paraId="1D8CDCCA" w14:textId="77777777" w:rsidR="000D1840" w:rsidRPr="001810BD" w:rsidRDefault="000D1840" w:rsidP="000D1840">
      <w:pPr>
        <w:rPr>
          <w:sz w:val="22"/>
          <w:szCs w:val="22"/>
        </w:rPr>
      </w:pPr>
    </w:p>
    <w:tbl>
      <w:tblPr>
        <w:tblW w:w="10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3"/>
        <w:gridCol w:w="5211"/>
        <w:gridCol w:w="19"/>
        <w:gridCol w:w="3280"/>
      </w:tblGrid>
      <w:tr w:rsidR="000D1840" w:rsidRPr="001810BD" w14:paraId="345332EB" w14:textId="77777777" w:rsidTr="00A81B13">
        <w:trPr>
          <w:cantSplit/>
          <w:trHeight w:hRule="exact" w:val="481"/>
          <w:jc w:val="center"/>
        </w:trPr>
        <w:tc>
          <w:tcPr>
            <w:tcW w:w="10573" w:type="dxa"/>
            <w:gridSpan w:val="4"/>
            <w:tcBorders>
              <w:top w:val="double" w:sz="4" w:space="0" w:color="auto"/>
              <w:left w:val="double" w:sz="4" w:space="0" w:color="auto"/>
              <w:bottom w:val="single" w:sz="12" w:space="0" w:color="auto"/>
              <w:right w:val="double" w:sz="4" w:space="0" w:color="auto"/>
            </w:tcBorders>
            <w:vAlign w:val="center"/>
          </w:tcPr>
          <w:p w14:paraId="3FFEFD96" w14:textId="77777777" w:rsidR="000D1840" w:rsidRPr="001810BD" w:rsidRDefault="000D1840" w:rsidP="00664EEB">
            <w:pPr>
              <w:jc w:val="center"/>
              <w:rPr>
                <w:b/>
                <w:i/>
              </w:rPr>
            </w:pPr>
            <w:r w:rsidRPr="001810BD">
              <w:rPr>
                <w:sz w:val="22"/>
                <w:szCs w:val="22"/>
              </w:rPr>
              <w:br w:type="page"/>
            </w:r>
            <w:r w:rsidRPr="001810BD">
              <w:rPr>
                <w:b/>
                <w:i/>
                <w:sz w:val="22"/>
                <w:szCs w:val="22"/>
              </w:rPr>
              <w:t>Section D-1 : Commentaires du consultant(e) sur l'entrevue</w:t>
            </w:r>
          </w:p>
        </w:tc>
      </w:tr>
      <w:tr w:rsidR="000D1840" w:rsidRPr="001810BD" w14:paraId="22574A3A" w14:textId="77777777" w:rsidTr="00F466FF">
        <w:trPr>
          <w:cantSplit/>
          <w:trHeight w:val="3004"/>
          <w:jc w:val="center"/>
        </w:trPr>
        <w:tc>
          <w:tcPr>
            <w:tcW w:w="10573" w:type="dxa"/>
            <w:gridSpan w:val="4"/>
            <w:tcBorders>
              <w:top w:val="single" w:sz="12" w:space="0" w:color="auto"/>
              <w:left w:val="double" w:sz="4" w:space="0" w:color="auto"/>
              <w:bottom w:val="single" w:sz="12" w:space="0" w:color="auto"/>
              <w:right w:val="double" w:sz="4" w:space="0" w:color="auto"/>
            </w:tcBorders>
          </w:tcPr>
          <w:p w14:paraId="76D52986" w14:textId="77777777" w:rsidR="000D1840" w:rsidRPr="001810BD" w:rsidRDefault="000D1840" w:rsidP="00664EEB">
            <w:pPr>
              <w:rPr>
                <w:i/>
              </w:rPr>
            </w:pPr>
          </w:p>
          <w:p w14:paraId="6AA6F6CF" w14:textId="77777777" w:rsidR="000D1840" w:rsidRPr="001810BD" w:rsidRDefault="000D1840" w:rsidP="00664EEB">
            <w:pPr>
              <w:rPr>
                <w:i/>
              </w:rPr>
            </w:pPr>
          </w:p>
        </w:tc>
      </w:tr>
      <w:tr w:rsidR="000D1840" w:rsidRPr="001810BD" w14:paraId="4142A87B" w14:textId="77777777" w:rsidTr="00F466FF">
        <w:trPr>
          <w:trHeight w:val="432"/>
          <w:jc w:val="center"/>
        </w:trPr>
        <w:tc>
          <w:tcPr>
            <w:tcW w:w="10573" w:type="dxa"/>
            <w:gridSpan w:val="4"/>
            <w:tcBorders>
              <w:top w:val="single" w:sz="12" w:space="0" w:color="auto"/>
              <w:left w:val="double" w:sz="4" w:space="0" w:color="auto"/>
              <w:bottom w:val="nil"/>
              <w:right w:val="double" w:sz="4" w:space="0" w:color="auto"/>
            </w:tcBorders>
            <w:vAlign w:val="center"/>
          </w:tcPr>
          <w:p w14:paraId="09C7638C" w14:textId="77777777" w:rsidR="000D1840" w:rsidRPr="001810BD" w:rsidRDefault="000D1840" w:rsidP="00664EEB">
            <w:pPr>
              <w:rPr>
                <w:i/>
              </w:rPr>
            </w:pPr>
            <w:r w:rsidRPr="001810BD">
              <w:rPr>
                <w:i/>
                <w:sz w:val="22"/>
                <w:szCs w:val="22"/>
              </w:rPr>
              <w:t>J’ai lu cette fiche d’évaluation et en ai discuté avec mon chef hiérarchique</w:t>
            </w:r>
          </w:p>
        </w:tc>
      </w:tr>
      <w:tr w:rsidR="000D1840" w:rsidRPr="001810BD" w14:paraId="060CCECD" w14:textId="77777777" w:rsidTr="00F466FF">
        <w:trPr>
          <w:trHeight w:hRule="exact" w:val="397"/>
          <w:jc w:val="center"/>
        </w:trPr>
        <w:tc>
          <w:tcPr>
            <w:tcW w:w="7274" w:type="dxa"/>
            <w:gridSpan w:val="2"/>
            <w:tcBorders>
              <w:top w:val="nil"/>
              <w:left w:val="double" w:sz="4" w:space="0" w:color="auto"/>
              <w:bottom w:val="nil"/>
              <w:right w:val="single" w:sz="8" w:space="0" w:color="auto"/>
            </w:tcBorders>
            <w:vAlign w:val="center"/>
          </w:tcPr>
          <w:p w14:paraId="3546607C" w14:textId="77777777" w:rsidR="000D1840" w:rsidRPr="001810BD" w:rsidRDefault="000D1840" w:rsidP="00664EEB">
            <w:r w:rsidRPr="001810BD">
              <w:rPr>
                <w:sz w:val="22"/>
                <w:szCs w:val="22"/>
              </w:rPr>
              <w:t>Signature du consultant :</w:t>
            </w:r>
          </w:p>
        </w:tc>
        <w:tc>
          <w:tcPr>
            <w:tcW w:w="3299" w:type="dxa"/>
            <w:gridSpan w:val="2"/>
            <w:tcBorders>
              <w:top w:val="nil"/>
              <w:left w:val="single" w:sz="8" w:space="0" w:color="auto"/>
              <w:bottom w:val="nil"/>
              <w:right w:val="double" w:sz="4" w:space="0" w:color="auto"/>
            </w:tcBorders>
            <w:vAlign w:val="center"/>
          </w:tcPr>
          <w:p w14:paraId="67F03ACE" w14:textId="77777777" w:rsidR="000D1840" w:rsidRPr="001810BD" w:rsidRDefault="000D1840" w:rsidP="00664EEB">
            <w:r w:rsidRPr="001810BD">
              <w:rPr>
                <w:sz w:val="22"/>
                <w:szCs w:val="22"/>
              </w:rPr>
              <w:t>Date :</w:t>
            </w:r>
          </w:p>
        </w:tc>
      </w:tr>
      <w:tr w:rsidR="000D1840" w:rsidRPr="001810BD" w14:paraId="50B527B1" w14:textId="77777777" w:rsidTr="00A81B13">
        <w:trPr>
          <w:cantSplit/>
          <w:trHeight w:hRule="exact" w:val="503"/>
          <w:jc w:val="center"/>
        </w:trPr>
        <w:tc>
          <w:tcPr>
            <w:tcW w:w="10573" w:type="dxa"/>
            <w:gridSpan w:val="4"/>
            <w:tcBorders>
              <w:top w:val="double" w:sz="4" w:space="0" w:color="auto"/>
              <w:left w:val="double" w:sz="4" w:space="0" w:color="auto"/>
              <w:bottom w:val="single" w:sz="12" w:space="0" w:color="auto"/>
              <w:right w:val="double" w:sz="4" w:space="0" w:color="auto"/>
            </w:tcBorders>
            <w:vAlign w:val="center"/>
          </w:tcPr>
          <w:p w14:paraId="34663968" w14:textId="77777777" w:rsidR="000D1840" w:rsidRPr="001810BD" w:rsidRDefault="000D1840" w:rsidP="00664EEB">
            <w:pPr>
              <w:jc w:val="center"/>
              <w:rPr>
                <w:b/>
                <w:i/>
              </w:rPr>
            </w:pPr>
            <w:r w:rsidRPr="001810BD">
              <w:rPr>
                <w:b/>
                <w:i/>
                <w:sz w:val="22"/>
                <w:szCs w:val="22"/>
              </w:rPr>
              <w:t>Section D-2 : Commentaires généraux du Directeur et superviseur hiérarchique</w:t>
            </w:r>
          </w:p>
        </w:tc>
      </w:tr>
      <w:tr w:rsidR="000D1840" w:rsidRPr="001810BD" w14:paraId="1DEC1EB6" w14:textId="77777777" w:rsidTr="00F466FF">
        <w:trPr>
          <w:cantSplit/>
          <w:trHeight w:hRule="exact" w:val="1345"/>
          <w:jc w:val="center"/>
        </w:trPr>
        <w:tc>
          <w:tcPr>
            <w:tcW w:w="2063" w:type="dxa"/>
            <w:tcBorders>
              <w:top w:val="single" w:sz="12" w:space="0" w:color="auto"/>
              <w:left w:val="double" w:sz="4" w:space="0" w:color="auto"/>
              <w:bottom w:val="single" w:sz="12" w:space="0" w:color="auto"/>
              <w:right w:val="single" w:sz="12" w:space="0" w:color="auto"/>
            </w:tcBorders>
            <w:vAlign w:val="center"/>
          </w:tcPr>
          <w:p w14:paraId="50C09421" w14:textId="77777777" w:rsidR="000D1840" w:rsidRPr="001810BD" w:rsidRDefault="000D1840" w:rsidP="00664EEB">
            <w:r w:rsidRPr="001810BD">
              <w:rPr>
                <w:sz w:val="22"/>
                <w:szCs w:val="22"/>
              </w:rPr>
              <w:t>Points forts du consultant</w:t>
            </w:r>
          </w:p>
        </w:tc>
        <w:tc>
          <w:tcPr>
            <w:tcW w:w="8510" w:type="dxa"/>
            <w:gridSpan w:val="3"/>
            <w:tcBorders>
              <w:top w:val="single" w:sz="12" w:space="0" w:color="auto"/>
              <w:left w:val="single" w:sz="12" w:space="0" w:color="auto"/>
              <w:bottom w:val="single" w:sz="12" w:space="0" w:color="auto"/>
              <w:right w:val="double" w:sz="4" w:space="0" w:color="auto"/>
            </w:tcBorders>
          </w:tcPr>
          <w:p w14:paraId="06FFA63C" w14:textId="77777777" w:rsidR="000D1840" w:rsidRPr="001810BD" w:rsidRDefault="000D1840" w:rsidP="00664EEB"/>
          <w:p w14:paraId="18990306" w14:textId="77777777" w:rsidR="000D1840" w:rsidRPr="001810BD" w:rsidRDefault="000D1840" w:rsidP="00664EEB"/>
          <w:p w14:paraId="4115ABA3" w14:textId="77777777" w:rsidR="000D1840" w:rsidRPr="001810BD" w:rsidRDefault="000D1840" w:rsidP="00664EEB"/>
          <w:p w14:paraId="7766575D" w14:textId="77777777" w:rsidR="000D1840" w:rsidRPr="001810BD" w:rsidRDefault="000D1840" w:rsidP="00664EEB"/>
          <w:p w14:paraId="2C32921B" w14:textId="77777777" w:rsidR="000D1840" w:rsidRPr="001810BD" w:rsidRDefault="000D1840" w:rsidP="00664EEB"/>
          <w:p w14:paraId="2B1BF173" w14:textId="77777777" w:rsidR="000D1840" w:rsidRPr="001810BD" w:rsidRDefault="000D1840" w:rsidP="00664EEB"/>
          <w:p w14:paraId="6A0A81DF" w14:textId="77777777" w:rsidR="000D1840" w:rsidRPr="001810BD" w:rsidRDefault="000D1840" w:rsidP="00664EEB"/>
          <w:p w14:paraId="30253196" w14:textId="77777777" w:rsidR="000D1840" w:rsidRPr="001810BD" w:rsidRDefault="000D1840" w:rsidP="00664EEB"/>
        </w:tc>
      </w:tr>
      <w:tr w:rsidR="000D1840" w:rsidRPr="001810BD" w14:paraId="30F65FF1" w14:textId="77777777" w:rsidTr="00F466FF">
        <w:trPr>
          <w:cantSplit/>
          <w:trHeight w:val="1201"/>
          <w:jc w:val="center"/>
        </w:trPr>
        <w:tc>
          <w:tcPr>
            <w:tcW w:w="2063" w:type="dxa"/>
            <w:tcBorders>
              <w:top w:val="single" w:sz="12" w:space="0" w:color="auto"/>
              <w:left w:val="double" w:sz="4" w:space="0" w:color="auto"/>
              <w:bottom w:val="single" w:sz="12" w:space="0" w:color="auto"/>
              <w:right w:val="single" w:sz="12" w:space="0" w:color="auto"/>
            </w:tcBorders>
            <w:vAlign w:val="center"/>
          </w:tcPr>
          <w:p w14:paraId="0662F015" w14:textId="77777777" w:rsidR="000D1840" w:rsidRPr="001810BD" w:rsidRDefault="000D1840" w:rsidP="00664EEB">
            <w:r w:rsidRPr="001810BD">
              <w:rPr>
                <w:sz w:val="22"/>
                <w:szCs w:val="22"/>
              </w:rPr>
              <w:t>Points à améliorer</w:t>
            </w:r>
          </w:p>
        </w:tc>
        <w:tc>
          <w:tcPr>
            <w:tcW w:w="8510" w:type="dxa"/>
            <w:gridSpan w:val="3"/>
            <w:tcBorders>
              <w:top w:val="single" w:sz="12" w:space="0" w:color="auto"/>
              <w:left w:val="single" w:sz="12" w:space="0" w:color="auto"/>
              <w:bottom w:val="single" w:sz="12" w:space="0" w:color="auto"/>
              <w:right w:val="double" w:sz="4" w:space="0" w:color="auto"/>
            </w:tcBorders>
          </w:tcPr>
          <w:p w14:paraId="1CA0FF71" w14:textId="77777777" w:rsidR="000D1840" w:rsidRPr="001810BD" w:rsidRDefault="000D1840" w:rsidP="00664EEB"/>
          <w:p w14:paraId="67745329" w14:textId="77777777" w:rsidR="000D1840" w:rsidRPr="001810BD" w:rsidRDefault="000D1840" w:rsidP="00664EEB"/>
          <w:p w14:paraId="74A7462D" w14:textId="77777777" w:rsidR="000D1840" w:rsidRPr="001810BD" w:rsidRDefault="000D1840" w:rsidP="00664EEB"/>
          <w:p w14:paraId="503C16F8" w14:textId="77777777" w:rsidR="000D1840" w:rsidRPr="001810BD" w:rsidRDefault="000D1840" w:rsidP="00664EEB"/>
          <w:p w14:paraId="2C4A1438" w14:textId="77777777" w:rsidR="000D1840" w:rsidRPr="001810BD" w:rsidRDefault="000D1840" w:rsidP="00664EEB"/>
        </w:tc>
      </w:tr>
      <w:tr w:rsidR="000D1840" w:rsidRPr="001810BD" w14:paraId="65946E37" w14:textId="77777777" w:rsidTr="00F466FF">
        <w:trPr>
          <w:cantSplit/>
          <w:trHeight w:val="1685"/>
          <w:jc w:val="center"/>
        </w:trPr>
        <w:tc>
          <w:tcPr>
            <w:tcW w:w="2063" w:type="dxa"/>
            <w:tcBorders>
              <w:top w:val="single" w:sz="12" w:space="0" w:color="auto"/>
              <w:left w:val="double" w:sz="4" w:space="0" w:color="auto"/>
              <w:bottom w:val="single" w:sz="12" w:space="0" w:color="auto"/>
              <w:right w:val="single" w:sz="12" w:space="0" w:color="auto"/>
            </w:tcBorders>
            <w:vAlign w:val="center"/>
          </w:tcPr>
          <w:p w14:paraId="76CB71D8" w14:textId="77777777" w:rsidR="000D1840" w:rsidRPr="001810BD" w:rsidRDefault="000D1840" w:rsidP="00664EEB">
            <w:r w:rsidRPr="001810BD">
              <w:rPr>
                <w:sz w:val="22"/>
                <w:szCs w:val="22"/>
              </w:rPr>
              <w:lastRenderedPageBreak/>
              <w:t xml:space="preserve">Évaluation générale </w:t>
            </w:r>
          </w:p>
        </w:tc>
        <w:tc>
          <w:tcPr>
            <w:tcW w:w="8510" w:type="dxa"/>
            <w:gridSpan w:val="3"/>
            <w:tcBorders>
              <w:top w:val="single" w:sz="12" w:space="0" w:color="auto"/>
              <w:left w:val="single" w:sz="12" w:space="0" w:color="auto"/>
              <w:bottom w:val="single" w:sz="12" w:space="0" w:color="auto"/>
              <w:right w:val="double" w:sz="4" w:space="0" w:color="auto"/>
            </w:tcBorders>
          </w:tcPr>
          <w:p w14:paraId="75DB6EBD" w14:textId="77777777" w:rsidR="000D1840" w:rsidRPr="001810BD" w:rsidRDefault="000D1840" w:rsidP="00664EEB"/>
          <w:p w14:paraId="7E3451DA" w14:textId="77777777" w:rsidR="000D1840" w:rsidRPr="001810BD" w:rsidRDefault="000D1840" w:rsidP="00664EEB"/>
          <w:p w14:paraId="38350883" w14:textId="77777777" w:rsidR="000D1840" w:rsidRPr="001810BD" w:rsidRDefault="000D1840" w:rsidP="00664EEB"/>
        </w:tc>
      </w:tr>
      <w:tr w:rsidR="000D1840" w:rsidRPr="001810BD" w14:paraId="6448D55E" w14:textId="77777777" w:rsidTr="00F466FF">
        <w:trPr>
          <w:cantSplit/>
          <w:trHeight w:val="1328"/>
          <w:jc w:val="center"/>
        </w:trPr>
        <w:tc>
          <w:tcPr>
            <w:tcW w:w="2063" w:type="dxa"/>
            <w:tcBorders>
              <w:top w:val="single" w:sz="12" w:space="0" w:color="auto"/>
              <w:left w:val="double" w:sz="4" w:space="0" w:color="auto"/>
              <w:bottom w:val="single" w:sz="12" w:space="0" w:color="auto"/>
              <w:right w:val="single" w:sz="12" w:space="0" w:color="auto"/>
            </w:tcBorders>
            <w:vAlign w:val="center"/>
          </w:tcPr>
          <w:p w14:paraId="0A553203" w14:textId="77777777" w:rsidR="000D1840" w:rsidRPr="001810BD" w:rsidRDefault="000D1840" w:rsidP="00664EEB">
            <w:r w:rsidRPr="001810BD">
              <w:rPr>
                <w:sz w:val="22"/>
                <w:szCs w:val="22"/>
              </w:rPr>
              <w:t xml:space="preserve">Actions à   mener pour améliorer               </w:t>
            </w:r>
          </w:p>
          <w:p w14:paraId="016C6480" w14:textId="77777777" w:rsidR="000D1840" w:rsidRPr="001810BD" w:rsidRDefault="000D1840" w:rsidP="00664EEB">
            <w:r w:rsidRPr="001810BD">
              <w:rPr>
                <w:sz w:val="22"/>
                <w:szCs w:val="22"/>
              </w:rPr>
              <w:t xml:space="preserve">la performance </w:t>
            </w:r>
          </w:p>
          <w:p w14:paraId="365839F3" w14:textId="77777777" w:rsidR="000D1840" w:rsidRPr="001810BD" w:rsidRDefault="000D1840" w:rsidP="00664EEB"/>
        </w:tc>
        <w:tc>
          <w:tcPr>
            <w:tcW w:w="8510" w:type="dxa"/>
            <w:gridSpan w:val="3"/>
            <w:tcBorders>
              <w:top w:val="single" w:sz="12" w:space="0" w:color="auto"/>
              <w:left w:val="single" w:sz="12" w:space="0" w:color="auto"/>
              <w:bottom w:val="single" w:sz="12" w:space="0" w:color="auto"/>
              <w:right w:val="double" w:sz="4" w:space="0" w:color="auto"/>
            </w:tcBorders>
            <w:vAlign w:val="center"/>
          </w:tcPr>
          <w:p w14:paraId="71B3E2A3" w14:textId="77777777" w:rsidR="000D1840" w:rsidRPr="001810BD" w:rsidRDefault="000D1840" w:rsidP="00664EEB"/>
          <w:p w14:paraId="1D0A77D6" w14:textId="77777777" w:rsidR="000D1840" w:rsidRPr="001810BD" w:rsidRDefault="000D1840" w:rsidP="00664EEB"/>
          <w:p w14:paraId="35A40085" w14:textId="77777777" w:rsidR="000D1840" w:rsidRPr="001810BD" w:rsidRDefault="000D1840" w:rsidP="00664EEB"/>
          <w:p w14:paraId="6FB4B57F" w14:textId="77777777" w:rsidR="000D1840" w:rsidRPr="001810BD" w:rsidRDefault="000D1840" w:rsidP="00664EEB"/>
          <w:p w14:paraId="02A3B869" w14:textId="77777777" w:rsidR="000D1840" w:rsidRPr="001810BD" w:rsidRDefault="000D1840" w:rsidP="00664EEB"/>
          <w:p w14:paraId="5DE63D94" w14:textId="77777777" w:rsidR="000D1840" w:rsidRPr="001810BD" w:rsidRDefault="000D1840" w:rsidP="00664EEB"/>
          <w:p w14:paraId="64D541C3" w14:textId="77777777" w:rsidR="000D1840" w:rsidRPr="001810BD" w:rsidRDefault="000D1840" w:rsidP="00664EEB"/>
        </w:tc>
      </w:tr>
      <w:tr w:rsidR="000D1840" w:rsidRPr="001810BD" w14:paraId="04342FFE" w14:textId="77777777" w:rsidTr="00F466FF">
        <w:trPr>
          <w:cantSplit/>
          <w:trHeight w:val="317"/>
          <w:jc w:val="center"/>
        </w:trPr>
        <w:tc>
          <w:tcPr>
            <w:tcW w:w="7293" w:type="dxa"/>
            <w:gridSpan w:val="3"/>
            <w:tcBorders>
              <w:top w:val="single" w:sz="12" w:space="0" w:color="auto"/>
              <w:left w:val="double" w:sz="4" w:space="0" w:color="auto"/>
              <w:bottom w:val="double" w:sz="4" w:space="0" w:color="auto"/>
              <w:right w:val="single" w:sz="8" w:space="0" w:color="auto"/>
            </w:tcBorders>
            <w:vAlign w:val="center"/>
          </w:tcPr>
          <w:p w14:paraId="592E56D5" w14:textId="77777777" w:rsidR="000D1840" w:rsidRPr="001810BD" w:rsidRDefault="000D1840" w:rsidP="00664EEB">
            <w:r w:rsidRPr="001810BD">
              <w:rPr>
                <w:sz w:val="22"/>
                <w:szCs w:val="22"/>
              </w:rPr>
              <w:t>Signature du superviseur hiérarchique :</w:t>
            </w:r>
          </w:p>
        </w:tc>
        <w:tc>
          <w:tcPr>
            <w:tcW w:w="3280" w:type="dxa"/>
            <w:tcBorders>
              <w:top w:val="single" w:sz="12" w:space="0" w:color="auto"/>
              <w:left w:val="single" w:sz="8" w:space="0" w:color="auto"/>
              <w:bottom w:val="double" w:sz="4" w:space="0" w:color="auto"/>
              <w:right w:val="double" w:sz="4" w:space="0" w:color="auto"/>
            </w:tcBorders>
            <w:vAlign w:val="center"/>
          </w:tcPr>
          <w:p w14:paraId="61C6017E" w14:textId="77777777" w:rsidR="000D1840" w:rsidRPr="001810BD" w:rsidRDefault="000D1840" w:rsidP="00664EEB">
            <w:r w:rsidRPr="001810BD">
              <w:rPr>
                <w:sz w:val="22"/>
                <w:szCs w:val="22"/>
              </w:rPr>
              <w:t>Date :</w:t>
            </w:r>
          </w:p>
        </w:tc>
      </w:tr>
      <w:tr w:rsidR="000D1840" w:rsidRPr="001810BD" w14:paraId="6CDBD707" w14:textId="77777777" w:rsidTr="00F466FF">
        <w:trPr>
          <w:cantSplit/>
          <w:trHeight w:val="582"/>
          <w:jc w:val="center"/>
        </w:trPr>
        <w:tc>
          <w:tcPr>
            <w:tcW w:w="10573" w:type="dxa"/>
            <w:gridSpan w:val="4"/>
            <w:tcBorders>
              <w:top w:val="double" w:sz="4" w:space="0" w:color="auto"/>
              <w:left w:val="double" w:sz="4" w:space="0" w:color="auto"/>
              <w:bottom w:val="nil"/>
              <w:right w:val="double" w:sz="4" w:space="0" w:color="auto"/>
            </w:tcBorders>
            <w:vAlign w:val="center"/>
          </w:tcPr>
          <w:p w14:paraId="6121E85B" w14:textId="77777777" w:rsidR="000D1840" w:rsidRPr="001810BD" w:rsidRDefault="000D1840" w:rsidP="00664EEB">
            <w:r w:rsidRPr="001810BD">
              <w:rPr>
                <w:b/>
                <w:i/>
                <w:sz w:val="22"/>
                <w:szCs w:val="22"/>
              </w:rPr>
              <w:t>D-3: Validation/approbation du Directeur et du DG</w:t>
            </w:r>
          </w:p>
        </w:tc>
      </w:tr>
      <w:tr w:rsidR="000D1840" w:rsidRPr="001810BD" w14:paraId="58019529" w14:textId="77777777" w:rsidTr="00F466FF">
        <w:trPr>
          <w:cantSplit/>
          <w:trHeight w:hRule="exact" w:val="454"/>
          <w:jc w:val="center"/>
        </w:trPr>
        <w:tc>
          <w:tcPr>
            <w:tcW w:w="7293" w:type="dxa"/>
            <w:gridSpan w:val="3"/>
            <w:tcBorders>
              <w:top w:val="single" w:sz="12" w:space="0" w:color="auto"/>
              <w:left w:val="double" w:sz="4" w:space="0" w:color="auto"/>
              <w:bottom w:val="nil"/>
              <w:right w:val="single" w:sz="4" w:space="0" w:color="auto"/>
            </w:tcBorders>
            <w:vAlign w:val="center"/>
          </w:tcPr>
          <w:p w14:paraId="48D51DEE" w14:textId="77777777" w:rsidR="000D1840" w:rsidRPr="001810BD" w:rsidRDefault="000D1840" w:rsidP="00664EEB">
            <w:r w:rsidRPr="001810BD">
              <w:rPr>
                <w:sz w:val="22"/>
                <w:szCs w:val="22"/>
              </w:rPr>
              <w:t>Signature du Directeur :</w:t>
            </w:r>
          </w:p>
        </w:tc>
        <w:tc>
          <w:tcPr>
            <w:tcW w:w="3280" w:type="dxa"/>
            <w:tcBorders>
              <w:top w:val="single" w:sz="12" w:space="0" w:color="auto"/>
              <w:left w:val="single" w:sz="4" w:space="0" w:color="auto"/>
              <w:bottom w:val="nil"/>
              <w:right w:val="double" w:sz="4" w:space="0" w:color="auto"/>
            </w:tcBorders>
            <w:vAlign w:val="center"/>
          </w:tcPr>
          <w:p w14:paraId="32EA0D00" w14:textId="77777777" w:rsidR="000D1840" w:rsidRPr="001810BD" w:rsidRDefault="000D1840" w:rsidP="00664EEB">
            <w:r w:rsidRPr="001810BD">
              <w:rPr>
                <w:sz w:val="22"/>
                <w:szCs w:val="22"/>
              </w:rPr>
              <w:t>Date :</w:t>
            </w:r>
          </w:p>
        </w:tc>
      </w:tr>
      <w:tr w:rsidR="000D1840" w:rsidRPr="001810BD" w14:paraId="4A5FC816" w14:textId="77777777" w:rsidTr="00F466FF">
        <w:trPr>
          <w:cantSplit/>
          <w:trHeight w:val="454"/>
          <w:jc w:val="center"/>
        </w:trPr>
        <w:tc>
          <w:tcPr>
            <w:tcW w:w="7293" w:type="dxa"/>
            <w:gridSpan w:val="3"/>
            <w:tcBorders>
              <w:top w:val="single" w:sz="12" w:space="0" w:color="auto"/>
              <w:left w:val="double" w:sz="4" w:space="0" w:color="auto"/>
              <w:bottom w:val="double" w:sz="4" w:space="0" w:color="auto"/>
              <w:right w:val="single" w:sz="4" w:space="0" w:color="auto"/>
            </w:tcBorders>
            <w:vAlign w:val="center"/>
          </w:tcPr>
          <w:p w14:paraId="4FC42FC4" w14:textId="77777777" w:rsidR="000D1840" w:rsidRPr="001810BD" w:rsidRDefault="000D1840" w:rsidP="00664EEB">
            <w:r w:rsidRPr="001810BD">
              <w:rPr>
                <w:sz w:val="22"/>
                <w:szCs w:val="22"/>
              </w:rPr>
              <w:t>Signature du DG :</w:t>
            </w:r>
          </w:p>
        </w:tc>
        <w:tc>
          <w:tcPr>
            <w:tcW w:w="3280" w:type="dxa"/>
            <w:tcBorders>
              <w:top w:val="single" w:sz="12" w:space="0" w:color="auto"/>
              <w:left w:val="single" w:sz="4" w:space="0" w:color="auto"/>
              <w:bottom w:val="double" w:sz="4" w:space="0" w:color="auto"/>
              <w:right w:val="double" w:sz="4" w:space="0" w:color="auto"/>
            </w:tcBorders>
            <w:vAlign w:val="center"/>
          </w:tcPr>
          <w:p w14:paraId="3469654B" w14:textId="77777777" w:rsidR="000D1840" w:rsidRPr="001810BD" w:rsidRDefault="000D1840" w:rsidP="00664EEB">
            <w:r w:rsidRPr="001810BD">
              <w:rPr>
                <w:sz w:val="22"/>
                <w:szCs w:val="22"/>
              </w:rPr>
              <w:t>Date :</w:t>
            </w:r>
          </w:p>
        </w:tc>
      </w:tr>
    </w:tbl>
    <w:p w14:paraId="578BC5AA" w14:textId="77777777" w:rsidR="000D1840" w:rsidRPr="001810BD" w:rsidRDefault="000D1840" w:rsidP="000D1840">
      <w:pPr>
        <w:rPr>
          <w:sz w:val="22"/>
          <w:szCs w:val="22"/>
        </w:rPr>
      </w:pPr>
    </w:p>
    <w:p w14:paraId="282AE426" w14:textId="77777777" w:rsidR="004E2681" w:rsidRPr="001810BD" w:rsidRDefault="004E2681">
      <w:pPr>
        <w:rPr>
          <w:sz w:val="22"/>
          <w:szCs w:val="22"/>
        </w:rPr>
      </w:pPr>
    </w:p>
    <w:sectPr w:rsidR="004E2681" w:rsidRPr="001810BD" w:rsidSect="00A53E6F">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3587"/>
    <w:multiLevelType w:val="hybridMultilevel"/>
    <w:tmpl w:val="327891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B52BCB"/>
    <w:multiLevelType w:val="hybridMultilevel"/>
    <w:tmpl w:val="E53AA276"/>
    <w:lvl w:ilvl="0" w:tplc="040C0001">
      <w:start w:val="1"/>
      <w:numFmt w:val="bullet"/>
      <w:lvlText w:val=""/>
      <w:lvlJc w:val="left"/>
      <w:pPr>
        <w:tabs>
          <w:tab w:val="num" w:pos="720"/>
        </w:tabs>
        <w:ind w:left="720" w:hanging="360"/>
      </w:pPr>
      <w:rPr>
        <w:rFonts w:ascii="Symbol" w:hAnsi="Symbol" w:hint="default"/>
        <w:lang w:val="fr-FR"/>
      </w:rPr>
    </w:lvl>
    <w:lvl w:ilvl="1" w:tplc="0C36F8E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B06F5"/>
    <w:multiLevelType w:val="hybridMultilevel"/>
    <w:tmpl w:val="0FE2C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762C16"/>
    <w:multiLevelType w:val="singleLevel"/>
    <w:tmpl w:val="2EF0286C"/>
    <w:lvl w:ilvl="0">
      <w:start w:val="1"/>
      <w:numFmt w:val="bullet"/>
      <w:pStyle w:val="Pucetableau"/>
      <w:lvlText w:val=""/>
      <w:lvlJc w:val="left"/>
      <w:pPr>
        <w:tabs>
          <w:tab w:val="num" w:pos="360"/>
        </w:tabs>
        <w:ind w:left="360" w:hanging="360"/>
      </w:pPr>
      <w:rPr>
        <w:rFonts w:ascii="Symbol" w:hAnsi="Symbol" w:hint="default"/>
        <w:sz w:val="24"/>
      </w:rPr>
    </w:lvl>
  </w:abstractNum>
  <w:abstractNum w:abstractNumId="4" w15:restartNumberingAfterBreak="0">
    <w:nsid w:val="67D40BE4"/>
    <w:multiLevelType w:val="hybridMultilevel"/>
    <w:tmpl w:val="C114C3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2"/>
  </w:compat>
  <w:rsids>
    <w:rsidRoot w:val="001145EE"/>
    <w:rsid w:val="00021605"/>
    <w:rsid w:val="000D1840"/>
    <w:rsid w:val="00112C50"/>
    <w:rsid w:val="001145EE"/>
    <w:rsid w:val="001810BD"/>
    <w:rsid w:val="002577CB"/>
    <w:rsid w:val="00283171"/>
    <w:rsid w:val="002879BF"/>
    <w:rsid w:val="002B74CB"/>
    <w:rsid w:val="00407579"/>
    <w:rsid w:val="0041448C"/>
    <w:rsid w:val="0044573C"/>
    <w:rsid w:val="00450C55"/>
    <w:rsid w:val="00485CDA"/>
    <w:rsid w:val="004A0434"/>
    <w:rsid w:val="004E2681"/>
    <w:rsid w:val="00515AD2"/>
    <w:rsid w:val="00516454"/>
    <w:rsid w:val="00583E39"/>
    <w:rsid w:val="00710B7E"/>
    <w:rsid w:val="007B7FDB"/>
    <w:rsid w:val="008640F3"/>
    <w:rsid w:val="008A15E9"/>
    <w:rsid w:val="008C49C4"/>
    <w:rsid w:val="009134C3"/>
    <w:rsid w:val="00A53E6F"/>
    <w:rsid w:val="00A65FC4"/>
    <w:rsid w:val="00A81B13"/>
    <w:rsid w:val="00AA4840"/>
    <w:rsid w:val="00AB75DA"/>
    <w:rsid w:val="00AE41F6"/>
    <w:rsid w:val="00BA0FF8"/>
    <w:rsid w:val="00C27DA6"/>
    <w:rsid w:val="00CD2D26"/>
    <w:rsid w:val="00CF59A5"/>
    <w:rsid w:val="00E0142F"/>
    <w:rsid w:val="00E20000"/>
    <w:rsid w:val="00E91D85"/>
    <w:rsid w:val="00F466FF"/>
    <w:rsid w:val="00F56E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82A8"/>
  <w15:docId w15:val="{9D533282-BB54-477A-89DE-B83E74F0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5EE"/>
    <w:pPr>
      <w:spacing w:before="120" w:after="120" w:line="30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145EE"/>
    <w:pPr>
      <w:keepNext/>
      <w:pBdr>
        <w:top w:val="double" w:sz="6" w:space="6" w:color="auto"/>
        <w:bottom w:val="double" w:sz="6" w:space="6" w:color="auto"/>
      </w:pBdr>
      <w:shd w:val="clear" w:color="auto" w:fill="FFFFFF"/>
      <w:spacing w:line="240" w:lineRule="auto"/>
      <w:jc w:val="center"/>
      <w:outlineLvl w:val="0"/>
    </w:pPr>
    <w:rPr>
      <w:b/>
      <w:bCs/>
      <w:caps/>
      <w:noProof/>
      <w:kern w:val="28"/>
      <w:sz w:val="26"/>
      <w:szCs w:val="26"/>
    </w:rPr>
  </w:style>
  <w:style w:type="paragraph" w:styleId="Titre2">
    <w:name w:val="heading 2"/>
    <w:basedOn w:val="Normal"/>
    <w:next w:val="Normal"/>
    <w:link w:val="Titre2Car"/>
    <w:qFormat/>
    <w:rsid w:val="001145EE"/>
    <w:pPr>
      <w:keepNext/>
      <w:pBdr>
        <w:top w:val="double" w:sz="6" w:space="7" w:color="auto" w:shadow="1"/>
        <w:left w:val="double" w:sz="6" w:space="7" w:color="auto" w:shadow="1"/>
        <w:bottom w:val="double" w:sz="6" w:space="7" w:color="auto" w:shadow="1"/>
        <w:right w:val="double" w:sz="6" w:space="7" w:color="auto" w:shadow="1"/>
      </w:pBdr>
      <w:shd w:val="pct20" w:color="auto" w:fill="FFFFFF"/>
      <w:spacing w:line="240" w:lineRule="auto"/>
      <w:jc w:val="center"/>
      <w:outlineLvl w:val="1"/>
    </w:pPr>
    <w:rPr>
      <w:b/>
      <w:bCs/>
      <w:position w:val="-6"/>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145EE"/>
    <w:rPr>
      <w:rFonts w:ascii="Times New Roman" w:eastAsia="Times New Roman" w:hAnsi="Times New Roman" w:cs="Times New Roman"/>
      <w:b/>
      <w:bCs/>
      <w:caps/>
      <w:noProof/>
      <w:kern w:val="28"/>
      <w:sz w:val="26"/>
      <w:szCs w:val="26"/>
      <w:shd w:val="clear" w:color="auto" w:fill="FFFFFF"/>
      <w:lang w:eastAsia="fr-FR"/>
    </w:rPr>
  </w:style>
  <w:style w:type="character" w:customStyle="1" w:styleId="Titre2Car">
    <w:name w:val="Titre 2 Car"/>
    <w:basedOn w:val="Policepardfaut"/>
    <w:link w:val="Titre2"/>
    <w:rsid w:val="001145EE"/>
    <w:rPr>
      <w:rFonts w:ascii="Times New Roman" w:eastAsia="Times New Roman" w:hAnsi="Times New Roman" w:cs="Times New Roman"/>
      <w:b/>
      <w:bCs/>
      <w:position w:val="-6"/>
      <w:sz w:val="28"/>
      <w:szCs w:val="28"/>
      <w:shd w:val="pct20" w:color="auto" w:fill="FFFFFF"/>
      <w:lang w:eastAsia="fr-FR"/>
    </w:rPr>
  </w:style>
  <w:style w:type="paragraph" w:styleId="Titre">
    <w:name w:val="Title"/>
    <w:basedOn w:val="Normal"/>
    <w:link w:val="TitreCar"/>
    <w:qFormat/>
    <w:rsid w:val="001145EE"/>
    <w:pPr>
      <w:overflowPunct w:val="0"/>
      <w:autoSpaceDE w:val="0"/>
      <w:autoSpaceDN w:val="0"/>
      <w:adjustRightInd w:val="0"/>
      <w:spacing w:before="240" w:after="60"/>
      <w:jc w:val="center"/>
      <w:textAlignment w:val="baseline"/>
    </w:pPr>
    <w:rPr>
      <w:rFonts w:ascii="Arial" w:hAnsi="Arial" w:cs="Arial"/>
      <w:b/>
      <w:bCs/>
      <w:kern w:val="28"/>
      <w:sz w:val="32"/>
      <w:szCs w:val="32"/>
    </w:rPr>
  </w:style>
  <w:style w:type="character" w:customStyle="1" w:styleId="TitreCar">
    <w:name w:val="Titre Car"/>
    <w:basedOn w:val="Policepardfaut"/>
    <w:link w:val="Titre"/>
    <w:rsid w:val="001145EE"/>
    <w:rPr>
      <w:rFonts w:ascii="Arial" w:eastAsia="Times New Roman" w:hAnsi="Arial" w:cs="Arial"/>
      <w:b/>
      <w:bCs/>
      <w:kern w:val="28"/>
      <w:sz w:val="32"/>
      <w:szCs w:val="32"/>
      <w:lang w:eastAsia="fr-FR"/>
    </w:rPr>
  </w:style>
  <w:style w:type="paragraph" w:styleId="Paragraphedeliste">
    <w:name w:val="List Paragraph"/>
    <w:basedOn w:val="Normal"/>
    <w:uiPriority w:val="34"/>
    <w:qFormat/>
    <w:rsid w:val="001145EE"/>
    <w:pPr>
      <w:spacing w:before="0" w:after="200" w:line="276" w:lineRule="auto"/>
      <w:ind w:left="720"/>
      <w:contextualSpacing/>
    </w:pPr>
    <w:rPr>
      <w:rFonts w:ascii="Calibri" w:eastAsia="Calibri" w:hAnsi="Calibri"/>
      <w:sz w:val="22"/>
      <w:szCs w:val="22"/>
      <w:lang w:eastAsia="en-US"/>
    </w:rPr>
  </w:style>
  <w:style w:type="paragraph" w:customStyle="1" w:styleId="Pucetableau">
    <w:name w:val="Puce tableau"/>
    <w:basedOn w:val="Normal"/>
    <w:rsid w:val="001145EE"/>
    <w:pPr>
      <w:numPr>
        <w:numId w:val="1"/>
      </w:numPr>
      <w:spacing w:before="0" w:after="0" w:line="240" w:lineRule="auto"/>
    </w:pPr>
    <w:rPr>
      <w:spacing w:val="-3"/>
      <w:sz w:val="22"/>
      <w:szCs w:val="20"/>
      <w:lang w:val="fr-CA"/>
    </w:rPr>
  </w:style>
  <w:style w:type="paragraph" w:styleId="Lgende">
    <w:name w:val="caption"/>
    <w:basedOn w:val="Normal"/>
    <w:next w:val="Normal"/>
    <w:qFormat/>
    <w:rsid w:val="00F56E69"/>
    <w:pPr>
      <w:spacing w:after="0" w:line="240" w:lineRule="auto"/>
      <w:jc w:val="center"/>
    </w:pPr>
    <w:rPr>
      <w:rFonts w:ascii="Book Antiqua" w:hAnsi="Book Antiqua"/>
      <w:b/>
      <w:bCs/>
      <w:i/>
      <w:iCs/>
      <w:sz w:val="28"/>
      <w:szCs w:val="28"/>
      <w:lang w:val="fr-CA"/>
    </w:rPr>
  </w:style>
  <w:style w:type="paragraph" w:styleId="Textedebulles">
    <w:name w:val="Balloon Text"/>
    <w:basedOn w:val="Normal"/>
    <w:link w:val="TextedebullesCar"/>
    <w:uiPriority w:val="99"/>
    <w:semiHidden/>
    <w:unhideWhenUsed/>
    <w:rsid w:val="002B74CB"/>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74C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0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1296</Words>
  <Characters>7129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Solofo</cp:lastModifiedBy>
  <cp:revision>16</cp:revision>
  <cp:lastPrinted>2021-07-26T12:36:00Z</cp:lastPrinted>
  <dcterms:created xsi:type="dcterms:W3CDTF">2016-06-27T07:08:00Z</dcterms:created>
  <dcterms:modified xsi:type="dcterms:W3CDTF">2022-08-26T13:07:00Z</dcterms:modified>
</cp:coreProperties>
</file>