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4D7B1" w14:textId="0F97BB01" w:rsidR="00B82B49" w:rsidRPr="00B82B49" w:rsidRDefault="00DA1E4F" w:rsidP="00B82B49">
      <w:pPr>
        <w:pStyle w:val="Sansinterligne"/>
        <w:jc w:val="center"/>
        <w:rPr>
          <w:b/>
          <w:bCs/>
          <w:sz w:val="28"/>
          <w:szCs w:val="28"/>
        </w:rPr>
      </w:pPr>
      <w:r w:rsidRPr="00B82B49">
        <w:rPr>
          <w:b/>
          <w:bCs/>
          <w:sz w:val="28"/>
          <w:szCs w:val="28"/>
        </w:rPr>
        <w:t xml:space="preserve">Fiche de poste </w:t>
      </w:r>
      <w:r w:rsidR="001B72D3" w:rsidRPr="00B82B49">
        <w:rPr>
          <w:b/>
          <w:bCs/>
          <w:sz w:val="28"/>
          <w:szCs w:val="28"/>
        </w:rPr>
        <w:t xml:space="preserve">du </w:t>
      </w:r>
      <w:r w:rsidR="00001156" w:rsidRPr="00B82B49">
        <w:rPr>
          <w:b/>
          <w:bCs/>
          <w:sz w:val="28"/>
          <w:szCs w:val="28"/>
        </w:rPr>
        <w:t xml:space="preserve">Responsable </w:t>
      </w:r>
      <w:r w:rsidR="00C30DC8" w:rsidRPr="00B82B49">
        <w:rPr>
          <w:b/>
          <w:bCs/>
          <w:sz w:val="28"/>
          <w:szCs w:val="28"/>
        </w:rPr>
        <w:t>C</w:t>
      </w:r>
      <w:r w:rsidR="001B72D3" w:rsidRPr="00B82B49">
        <w:rPr>
          <w:b/>
          <w:bCs/>
          <w:sz w:val="28"/>
          <w:szCs w:val="28"/>
        </w:rPr>
        <w:t>ommunication</w:t>
      </w:r>
      <w:r w:rsidR="00B82B49">
        <w:rPr>
          <w:b/>
          <w:bCs/>
          <w:sz w:val="28"/>
          <w:szCs w:val="28"/>
        </w:rPr>
        <w:t xml:space="preserve"> </w:t>
      </w:r>
      <w:r w:rsidR="00B82B49" w:rsidRPr="00B82B49">
        <w:rPr>
          <w:b/>
          <w:bCs/>
          <w:sz w:val="28"/>
          <w:szCs w:val="28"/>
        </w:rPr>
        <w:t>interne</w:t>
      </w:r>
    </w:p>
    <w:p w14:paraId="259288BF" w14:textId="32FAF564" w:rsidR="00DA1E4F" w:rsidRPr="00B82B49" w:rsidRDefault="00B82B49" w:rsidP="00B82B49">
      <w:pPr>
        <w:pStyle w:val="Sansinterligne"/>
        <w:jc w:val="center"/>
        <w:rPr>
          <w:b/>
          <w:bCs/>
          <w:sz w:val="28"/>
          <w:szCs w:val="28"/>
        </w:rPr>
      </w:pPr>
      <w:proofErr w:type="gramStart"/>
      <w:r w:rsidRPr="00B82B49">
        <w:rPr>
          <w:b/>
          <w:bCs/>
          <w:sz w:val="28"/>
          <w:szCs w:val="28"/>
        </w:rPr>
        <w:t>et</w:t>
      </w:r>
      <w:proofErr w:type="gramEnd"/>
      <w:r w:rsidRPr="00B82B49">
        <w:rPr>
          <w:b/>
          <w:bCs/>
          <w:sz w:val="28"/>
          <w:szCs w:val="28"/>
        </w:rPr>
        <w:t xml:space="preserve"> appui aux programmes</w:t>
      </w:r>
    </w:p>
    <w:tbl>
      <w:tblPr>
        <w:tblW w:w="98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7111"/>
      </w:tblGrid>
      <w:tr w:rsidR="00C30DC8" w:rsidRPr="00C30DC8" w14:paraId="454C99DE" w14:textId="77777777" w:rsidTr="000B4C59">
        <w:trPr>
          <w:trHeight w:hRule="exact" w:val="528"/>
          <w:jc w:val="center"/>
        </w:trPr>
        <w:tc>
          <w:tcPr>
            <w:tcW w:w="9875" w:type="dxa"/>
            <w:gridSpan w:val="2"/>
            <w:tcBorders>
              <w:top w:val="double" w:sz="4" w:space="0" w:color="auto"/>
              <w:bottom w:val="nil"/>
            </w:tcBorders>
            <w:vAlign w:val="center"/>
          </w:tcPr>
          <w:p w14:paraId="0194D218" w14:textId="77777777" w:rsidR="00DA1E4F" w:rsidRPr="00C30DC8" w:rsidRDefault="00DA1E4F" w:rsidP="006A09CF">
            <w:pPr>
              <w:spacing w:before="60" w:after="60"/>
              <w:rPr>
                <w:b/>
                <w:i/>
                <w:sz w:val="23"/>
                <w:szCs w:val="23"/>
                <w:lang w:val="fr-CA"/>
              </w:rPr>
            </w:pPr>
            <w:r w:rsidRPr="00C30DC8">
              <w:rPr>
                <w:b/>
                <w:i/>
                <w:sz w:val="23"/>
                <w:szCs w:val="23"/>
                <w:lang w:val="fr-CA"/>
              </w:rPr>
              <w:t>1. Identification du poste :</w:t>
            </w:r>
          </w:p>
        </w:tc>
      </w:tr>
      <w:tr w:rsidR="00C30DC8" w:rsidRPr="00C30DC8" w14:paraId="6BF6A5EF" w14:textId="77777777" w:rsidTr="000B4C59">
        <w:trPr>
          <w:trHeight w:hRule="exact" w:val="395"/>
          <w:jc w:val="center"/>
        </w:trPr>
        <w:tc>
          <w:tcPr>
            <w:tcW w:w="2764" w:type="dxa"/>
            <w:tcBorders>
              <w:top w:val="nil"/>
              <w:bottom w:val="nil"/>
              <w:right w:val="nil"/>
            </w:tcBorders>
            <w:vAlign w:val="center"/>
          </w:tcPr>
          <w:p w14:paraId="26B7A781" w14:textId="77777777" w:rsidR="00DA1E4F" w:rsidRPr="00C30DC8" w:rsidRDefault="00DA1E4F" w:rsidP="006A09CF">
            <w:pPr>
              <w:spacing w:before="60" w:after="60"/>
              <w:rPr>
                <w:i/>
                <w:sz w:val="23"/>
                <w:szCs w:val="23"/>
                <w:lang w:val="fr-CA"/>
              </w:rPr>
            </w:pPr>
            <w:r w:rsidRPr="00C30DC8">
              <w:rPr>
                <w:i/>
                <w:sz w:val="23"/>
                <w:szCs w:val="23"/>
                <w:lang w:val="fr-CA"/>
              </w:rPr>
              <w:t>Titre du poste :</w:t>
            </w:r>
          </w:p>
        </w:tc>
        <w:tc>
          <w:tcPr>
            <w:tcW w:w="7111" w:type="dxa"/>
            <w:tcBorders>
              <w:top w:val="nil"/>
              <w:left w:val="nil"/>
              <w:bottom w:val="nil"/>
            </w:tcBorders>
            <w:vAlign w:val="center"/>
          </w:tcPr>
          <w:p w14:paraId="6EA1B43C" w14:textId="66BF176D" w:rsidR="00DA1E4F" w:rsidRPr="00C30DC8" w:rsidRDefault="00075FF9" w:rsidP="006A09CF">
            <w:pPr>
              <w:spacing w:before="60" w:after="60"/>
              <w:rPr>
                <w:sz w:val="23"/>
                <w:szCs w:val="23"/>
              </w:rPr>
            </w:pPr>
            <w:r>
              <w:t xml:space="preserve">Responsable en communication </w:t>
            </w:r>
          </w:p>
          <w:p w14:paraId="4C8C60BA" w14:textId="77777777" w:rsidR="00DA1E4F" w:rsidRPr="00C30DC8" w:rsidRDefault="00DA1E4F" w:rsidP="006A09CF">
            <w:pPr>
              <w:spacing w:before="60" w:after="60"/>
              <w:rPr>
                <w:sz w:val="23"/>
                <w:szCs w:val="23"/>
              </w:rPr>
            </w:pPr>
          </w:p>
          <w:p w14:paraId="40678E05" w14:textId="77777777" w:rsidR="00DA1E4F" w:rsidRPr="00C30DC8" w:rsidRDefault="00DA1E4F" w:rsidP="006A09CF">
            <w:pPr>
              <w:spacing w:before="60" w:after="60"/>
              <w:rPr>
                <w:sz w:val="23"/>
                <w:szCs w:val="23"/>
              </w:rPr>
            </w:pPr>
          </w:p>
          <w:p w14:paraId="5FC03679" w14:textId="77777777" w:rsidR="00DA1E4F" w:rsidRPr="00C30DC8" w:rsidRDefault="00DA1E4F" w:rsidP="006A09CF">
            <w:pPr>
              <w:spacing w:before="60" w:after="60"/>
              <w:rPr>
                <w:sz w:val="23"/>
                <w:szCs w:val="23"/>
              </w:rPr>
            </w:pPr>
          </w:p>
        </w:tc>
      </w:tr>
      <w:tr w:rsidR="00C30DC8" w:rsidRPr="00C30DC8" w14:paraId="03945D83" w14:textId="77777777" w:rsidTr="000B4C59">
        <w:trPr>
          <w:trHeight w:hRule="exact" w:val="465"/>
          <w:jc w:val="center"/>
        </w:trPr>
        <w:tc>
          <w:tcPr>
            <w:tcW w:w="2764" w:type="dxa"/>
            <w:tcBorders>
              <w:top w:val="nil"/>
              <w:bottom w:val="nil"/>
              <w:right w:val="nil"/>
            </w:tcBorders>
            <w:vAlign w:val="center"/>
          </w:tcPr>
          <w:p w14:paraId="7048A3D4" w14:textId="52616E3A" w:rsidR="00DA1E4F" w:rsidRPr="00C30DC8" w:rsidRDefault="00DA1E4F" w:rsidP="006A09CF">
            <w:pPr>
              <w:spacing w:before="60" w:after="60"/>
              <w:rPr>
                <w:i/>
                <w:sz w:val="23"/>
                <w:szCs w:val="23"/>
                <w:lang w:val="fr-CA"/>
              </w:rPr>
            </w:pPr>
            <w:r w:rsidRPr="00C30DC8">
              <w:rPr>
                <w:i/>
                <w:sz w:val="23"/>
                <w:szCs w:val="23"/>
              </w:rPr>
              <w:t>D</w:t>
            </w:r>
            <w:r w:rsidR="00075FF9" w:rsidRPr="00C30DC8">
              <w:rPr>
                <w:i/>
                <w:sz w:val="23"/>
                <w:szCs w:val="23"/>
                <w:lang w:val="fr-CA"/>
              </w:rPr>
              <w:t>irection</w:t>
            </w:r>
            <w:r w:rsidR="009D63A4" w:rsidRPr="00C30DC8">
              <w:rPr>
                <w:i/>
                <w:sz w:val="23"/>
                <w:szCs w:val="23"/>
                <w:lang w:val="fr-CA"/>
              </w:rPr>
              <w:t> :</w:t>
            </w:r>
          </w:p>
        </w:tc>
        <w:tc>
          <w:tcPr>
            <w:tcW w:w="7111" w:type="dxa"/>
            <w:tcBorders>
              <w:top w:val="nil"/>
              <w:left w:val="nil"/>
              <w:bottom w:val="nil"/>
            </w:tcBorders>
            <w:vAlign w:val="center"/>
          </w:tcPr>
          <w:p w14:paraId="2DC1EC56" w14:textId="77777777" w:rsidR="00DA1E4F" w:rsidRPr="00C30DC8" w:rsidRDefault="00DA1E4F" w:rsidP="00075FF9">
            <w:pPr>
              <w:spacing w:before="60" w:after="60"/>
              <w:rPr>
                <w:sz w:val="23"/>
                <w:szCs w:val="23"/>
              </w:rPr>
            </w:pPr>
            <w:r w:rsidRPr="00C30DC8">
              <w:rPr>
                <w:sz w:val="23"/>
                <w:szCs w:val="23"/>
              </w:rPr>
              <w:t xml:space="preserve">Direction </w:t>
            </w:r>
            <w:r w:rsidR="00075FF9">
              <w:rPr>
                <w:sz w:val="23"/>
                <w:szCs w:val="23"/>
              </w:rPr>
              <w:t>générale</w:t>
            </w:r>
          </w:p>
        </w:tc>
      </w:tr>
      <w:tr w:rsidR="00C30DC8" w:rsidRPr="00C30DC8" w14:paraId="672FE3FF" w14:textId="77777777" w:rsidTr="000B4C59">
        <w:trPr>
          <w:trHeight w:hRule="exact" w:val="433"/>
          <w:jc w:val="center"/>
        </w:trPr>
        <w:tc>
          <w:tcPr>
            <w:tcW w:w="2764" w:type="dxa"/>
            <w:tcBorders>
              <w:top w:val="nil"/>
              <w:bottom w:val="nil"/>
              <w:right w:val="nil"/>
            </w:tcBorders>
            <w:vAlign w:val="center"/>
          </w:tcPr>
          <w:p w14:paraId="6DD41BE4" w14:textId="77777777" w:rsidR="00DA1E4F" w:rsidRPr="00C30DC8" w:rsidRDefault="00DA1E4F" w:rsidP="006A09CF">
            <w:pPr>
              <w:spacing w:before="60" w:after="60"/>
              <w:rPr>
                <w:i/>
                <w:sz w:val="23"/>
                <w:szCs w:val="23"/>
              </w:rPr>
            </w:pPr>
            <w:r w:rsidRPr="00C30DC8">
              <w:rPr>
                <w:i/>
                <w:sz w:val="23"/>
                <w:szCs w:val="23"/>
              </w:rPr>
              <w:t>Superviseur immédiat</w:t>
            </w:r>
            <w:r w:rsidR="00075FF9">
              <w:rPr>
                <w:i/>
                <w:sz w:val="23"/>
                <w:szCs w:val="23"/>
              </w:rPr>
              <w:t> :</w:t>
            </w:r>
          </w:p>
          <w:p w14:paraId="7D3EE798" w14:textId="77777777" w:rsidR="00DA1E4F" w:rsidRPr="00C30DC8" w:rsidRDefault="00DA1E4F" w:rsidP="006A09CF">
            <w:pPr>
              <w:spacing w:before="60" w:after="60"/>
              <w:rPr>
                <w:i/>
                <w:sz w:val="23"/>
                <w:szCs w:val="23"/>
                <w:lang w:val="fr-CA"/>
              </w:rPr>
            </w:pPr>
          </w:p>
        </w:tc>
        <w:tc>
          <w:tcPr>
            <w:tcW w:w="7111" w:type="dxa"/>
            <w:tcBorders>
              <w:top w:val="nil"/>
              <w:left w:val="nil"/>
              <w:bottom w:val="nil"/>
            </w:tcBorders>
            <w:vAlign w:val="center"/>
          </w:tcPr>
          <w:p w14:paraId="7147B677" w14:textId="776AB84D" w:rsidR="00DA1E4F" w:rsidRPr="00C30DC8" w:rsidRDefault="007B07B7" w:rsidP="007B07B7">
            <w:pPr>
              <w:spacing w:before="60" w:after="60"/>
              <w:rPr>
                <w:sz w:val="23"/>
                <w:szCs w:val="23"/>
              </w:rPr>
            </w:pPr>
            <w:r>
              <w:rPr>
                <w:sz w:val="23"/>
                <w:szCs w:val="23"/>
              </w:rPr>
              <w:t>Coordonnateur CERC Réponses chocs économiques</w:t>
            </w:r>
            <w:r w:rsidR="009E6670">
              <w:rPr>
                <w:sz w:val="23"/>
                <w:szCs w:val="23"/>
              </w:rPr>
              <w:t xml:space="preserve"> </w:t>
            </w:r>
          </w:p>
        </w:tc>
      </w:tr>
      <w:tr w:rsidR="00C30DC8" w:rsidRPr="00C30DC8" w14:paraId="4F5E4C6B" w14:textId="77777777" w:rsidTr="000B4C59">
        <w:trPr>
          <w:trHeight w:hRule="exact" w:val="380"/>
          <w:jc w:val="center"/>
        </w:trPr>
        <w:tc>
          <w:tcPr>
            <w:tcW w:w="9875" w:type="dxa"/>
            <w:gridSpan w:val="2"/>
            <w:tcBorders>
              <w:top w:val="single" w:sz="12" w:space="0" w:color="auto"/>
              <w:bottom w:val="nil"/>
            </w:tcBorders>
            <w:vAlign w:val="center"/>
          </w:tcPr>
          <w:p w14:paraId="334A95B7" w14:textId="77777777" w:rsidR="00DA1E4F" w:rsidRPr="00C30DC8" w:rsidRDefault="00DA1E4F" w:rsidP="006A09CF">
            <w:pPr>
              <w:pStyle w:val="Titre2"/>
              <w:spacing w:after="240"/>
              <w:rPr>
                <w:sz w:val="23"/>
                <w:szCs w:val="23"/>
              </w:rPr>
            </w:pPr>
            <w:r w:rsidRPr="00C30DC8">
              <w:rPr>
                <w:sz w:val="23"/>
                <w:szCs w:val="23"/>
              </w:rPr>
              <w:t>2. Sommaire du profil du poste</w:t>
            </w:r>
          </w:p>
        </w:tc>
      </w:tr>
      <w:tr w:rsidR="00C30DC8" w:rsidRPr="00C30DC8" w14:paraId="3F9F3363" w14:textId="77777777" w:rsidTr="000B4C59">
        <w:trPr>
          <w:trHeight w:val="1342"/>
          <w:jc w:val="center"/>
        </w:trPr>
        <w:tc>
          <w:tcPr>
            <w:tcW w:w="9875" w:type="dxa"/>
            <w:gridSpan w:val="2"/>
            <w:tcBorders>
              <w:top w:val="nil"/>
              <w:bottom w:val="single" w:sz="12" w:space="0" w:color="auto"/>
            </w:tcBorders>
          </w:tcPr>
          <w:p w14:paraId="6FA694E3" w14:textId="77777777" w:rsidR="00DA1E4F" w:rsidRPr="00C30DC8" w:rsidRDefault="00DA1E4F" w:rsidP="006A09CF">
            <w:pPr>
              <w:jc w:val="both"/>
            </w:pPr>
            <w:r w:rsidRPr="00C30DC8">
              <w:rPr>
                <w:b/>
                <w:i/>
                <w:sz w:val="22"/>
                <w:szCs w:val="22"/>
                <w:lang w:val="fr-CA"/>
              </w:rPr>
              <w:t>2. Sommaire du profil du poste :</w:t>
            </w:r>
          </w:p>
          <w:p w14:paraId="64AAB782" w14:textId="61996A74" w:rsidR="009E6670" w:rsidRDefault="00135DCF" w:rsidP="009E6670">
            <w:pPr>
              <w:jc w:val="both"/>
            </w:pPr>
            <w:r>
              <w:rPr>
                <w:sz w:val="22"/>
                <w:szCs w:val="22"/>
              </w:rPr>
              <w:t>L</w:t>
            </w:r>
            <w:r w:rsidRPr="00C30DC8">
              <w:rPr>
                <w:sz w:val="22"/>
                <w:szCs w:val="22"/>
              </w:rPr>
              <w:t xml:space="preserve">e </w:t>
            </w:r>
            <w:r w:rsidR="00075FF9">
              <w:t>responsable en communication</w:t>
            </w:r>
            <w:r w:rsidR="00D4765A">
              <w:t xml:space="preserve">, </w:t>
            </w:r>
            <w:r w:rsidR="00DA1E4F" w:rsidRPr="00C30DC8">
              <w:rPr>
                <w:sz w:val="22"/>
                <w:szCs w:val="22"/>
              </w:rPr>
              <w:t xml:space="preserve">sous la hiérarchie du </w:t>
            </w:r>
            <w:r w:rsidR="00DA1D36" w:rsidRPr="007B07B7">
              <w:rPr>
                <w:sz w:val="23"/>
                <w:szCs w:val="23"/>
              </w:rPr>
              <w:t>C</w:t>
            </w:r>
            <w:r w:rsidR="007B07B7">
              <w:rPr>
                <w:sz w:val="23"/>
                <w:szCs w:val="23"/>
              </w:rPr>
              <w:t>oordonnateur CERC Réponses aux chocs économiques et en liaison fonctionnelle avec le C</w:t>
            </w:r>
            <w:r w:rsidR="00D4765A" w:rsidRPr="007B07B7">
              <w:rPr>
                <w:sz w:val="23"/>
                <w:szCs w:val="23"/>
              </w:rPr>
              <w:t>hef de service en communication</w:t>
            </w:r>
            <w:r w:rsidR="009E6670">
              <w:rPr>
                <w:sz w:val="22"/>
                <w:szCs w:val="22"/>
              </w:rPr>
              <w:t xml:space="preserve">, et </w:t>
            </w:r>
            <w:r w:rsidR="009E6670" w:rsidRPr="009E6670">
              <w:rPr>
                <w:sz w:val="22"/>
                <w:szCs w:val="22"/>
              </w:rPr>
              <w:t>plutôt</w:t>
            </w:r>
            <w:r w:rsidR="009E6670">
              <w:rPr>
                <w:sz w:val="22"/>
                <w:szCs w:val="22"/>
              </w:rPr>
              <w:t xml:space="preserve"> </w:t>
            </w:r>
            <w:r w:rsidR="00B82B49">
              <w:rPr>
                <w:sz w:val="22"/>
                <w:szCs w:val="22"/>
              </w:rPr>
              <w:t>femme/</w:t>
            </w:r>
            <w:r w:rsidR="009E6670" w:rsidRPr="009E6670">
              <w:rPr>
                <w:sz w:val="22"/>
                <w:szCs w:val="22"/>
              </w:rPr>
              <w:t>homme de terrain représentera le FID pour toute action d’informations auprès des publics cibles.</w:t>
            </w:r>
            <w:r w:rsidR="009E6670">
              <w:rPr>
                <w:sz w:val="22"/>
                <w:szCs w:val="22"/>
              </w:rPr>
              <w:t xml:space="preserve"> </w:t>
            </w:r>
            <w:r w:rsidR="009E6670" w:rsidRPr="009E6670">
              <w:rPr>
                <w:sz w:val="22"/>
                <w:szCs w:val="22"/>
              </w:rPr>
              <w:t>Il mettra en œuvre la stratégie de comm</w:t>
            </w:r>
            <w:r w:rsidR="009E6670">
              <w:rPr>
                <w:sz w:val="22"/>
                <w:szCs w:val="22"/>
              </w:rPr>
              <w:t>unication prédéfinie par le FID, notamment les actions de communications à l’interne de l’organisation et l’appui opérationnel des actions de communications des programmes mises en œuvre.</w:t>
            </w:r>
          </w:p>
          <w:p w14:paraId="044ED790" w14:textId="77777777" w:rsidR="009E6670" w:rsidRPr="009E6670" w:rsidRDefault="009E6670" w:rsidP="009E6670">
            <w:pPr>
              <w:jc w:val="both"/>
            </w:pPr>
            <w:r w:rsidRPr="009E6670">
              <w:rPr>
                <w:sz w:val="22"/>
                <w:szCs w:val="22"/>
              </w:rPr>
              <w:t>Dans ses actions, il veillera à la</w:t>
            </w:r>
            <w:r>
              <w:rPr>
                <w:sz w:val="22"/>
                <w:szCs w:val="22"/>
              </w:rPr>
              <w:t xml:space="preserve"> </w:t>
            </w:r>
            <w:r w:rsidRPr="009E6670">
              <w:rPr>
                <w:sz w:val="22"/>
                <w:szCs w:val="22"/>
              </w:rPr>
              <w:t xml:space="preserve">fluidité et à la transparence </w:t>
            </w:r>
            <w:r>
              <w:rPr>
                <w:sz w:val="22"/>
                <w:szCs w:val="22"/>
              </w:rPr>
              <w:t xml:space="preserve">des informations entre les directions et entre le staff pour une </w:t>
            </w:r>
            <w:r w:rsidR="003C6CD7">
              <w:rPr>
                <w:sz w:val="22"/>
                <w:szCs w:val="22"/>
              </w:rPr>
              <w:t>communication interne efficace et l’appropriation de la marque FID par son personnel</w:t>
            </w:r>
          </w:p>
          <w:p w14:paraId="5FB060EA" w14:textId="77777777" w:rsidR="00C30DC8" w:rsidRDefault="00DA1E4F" w:rsidP="006A09CF">
            <w:pPr>
              <w:jc w:val="both"/>
            </w:pPr>
            <w:r w:rsidRPr="00C30DC8">
              <w:rPr>
                <w:sz w:val="22"/>
                <w:szCs w:val="22"/>
              </w:rPr>
              <w:t>Il</w:t>
            </w:r>
            <w:r w:rsidR="004951F5" w:rsidRPr="00C30DC8">
              <w:rPr>
                <w:sz w:val="22"/>
                <w:szCs w:val="22"/>
              </w:rPr>
              <w:t>/elle</w:t>
            </w:r>
            <w:r w:rsidRPr="00C30DC8">
              <w:rPr>
                <w:sz w:val="22"/>
                <w:szCs w:val="22"/>
              </w:rPr>
              <w:t xml:space="preserve"> veillera à</w:t>
            </w:r>
            <w:r w:rsidR="003C6CD7">
              <w:rPr>
                <w:sz w:val="22"/>
                <w:szCs w:val="22"/>
              </w:rPr>
              <w:t xml:space="preserve"> la visibilité du FID et de ses bailleurs, la compréhension des programmes par les bénéficiaires en transmettant</w:t>
            </w:r>
            <w:r w:rsidRPr="00C30DC8">
              <w:rPr>
                <w:sz w:val="22"/>
                <w:szCs w:val="22"/>
              </w:rPr>
              <w:t xml:space="preserve"> au public cible toutes les informations nécessaires (mise en œuvre du programme et conditions de participation des publics) à l'établissement d'un contact durable avec eux, et ce, dans la perspective d'influencer leur comportement dans un sens favorable aux orientations et enjeux d</w:t>
            </w:r>
            <w:r w:rsidR="009E6670">
              <w:rPr>
                <w:sz w:val="22"/>
                <w:szCs w:val="22"/>
              </w:rPr>
              <w:t xml:space="preserve">es programmes mis en œuvre. </w:t>
            </w:r>
            <w:r w:rsidRPr="00C30DC8">
              <w:rPr>
                <w:sz w:val="22"/>
                <w:szCs w:val="22"/>
              </w:rPr>
              <w:t xml:space="preserve"> </w:t>
            </w:r>
          </w:p>
          <w:p w14:paraId="0C82D44B" w14:textId="77777777" w:rsidR="00DA1E4F" w:rsidRPr="00C30DC8" w:rsidRDefault="00DA1E4F" w:rsidP="006A09CF">
            <w:pPr>
              <w:jc w:val="both"/>
              <w:rPr>
                <w:lang w:val="fr-CA"/>
              </w:rPr>
            </w:pPr>
            <w:r w:rsidRPr="00C30DC8">
              <w:rPr>
                <w:sz w:val="22"/>
                <w:szCs w:val="22"/>
              </w:rPr>
              <w:t>Le titulaire du poste veille au respect des procédures opérationnelles du FID et</w:t>
            </w:r>
            <w:r w:rsidRPr="00C30DC8">
              <w:rPr>
                <w:sz w:val="22"/>
                <w:szCs w:val="22"/>
                <w:lang w:val="fr-CA"/>
              </w:rPr>
              <w:t xml:space="preserve"> contribue à la mise en œuvre des recommandations des auditeurs ou des vérificateurs de l’IDA.</w:t>
            </w:r>
          </w:p>
          <w:p w14:paraId="1216E836" w14:textId="77777777" w:rsidR="009E6670" w:rsidRDefault="00802382" w:rsidP="00C30DC8">
            <w:pPr>
              <w:jc w:val="both"/>
            </w:pPr>
            <w:r w:rsidRPr="00C30DC8">
              <w:rPr>
                <w:sz w:val="22"/>
                <w:szCs w:val="22"/>
                <w:lang w:val="fr-CA"/>
              </w:rPr>
              <w:t>Dans l’accomplissement de sa mission</w:t>
            </w:r>
            <w:r w:rsidR="00C30DC8">
              <w:rPr>
                <w:sz w:val="22"/>
                <w:szCs w:val="22"/>
                <w:lang w:val="fr-CA"/>
              </w:rPr>
              <w:t xml:space="preserve"> de manière générale</w:t>
            </w:r>
            <w:r w:rsidRPr="00C30DC8">
              <w:rPr>
                <w:sz w:val="22"/>
                <w:szCs w:val="22"/>
                <w:lang w:val="fr-CA"/>
              </w:rPr>
              <w:t>, l</w:t>
            </w:r>
            <w:r w:rsidR="009E6670">
              <w:rPr>
                <w:sz w:val="22"/>
                <w:szCs w:val="22"/>
                <w:lang w:val="fr-CA"/>
              </w:rPr>
              <w:t xml:space="preserve">e responsable en communication interne et appui aux programmes </w:t>
            </w:r>
            <w:r w:rsidRPr="00C30DC8">
              <w:rPr>
                <w:sz w:val="22"/>
                <w:szCs w:val="22"/>
              </w:rPr>
              <w:t>collaborera étroitement avec le service communication au niveau de la Direction Générale</w:t>
            </w:r>
            <w:r w:rsidR="00C30DC8">
              <w:rPr>
                <w:sz w:val="22"/>
                <w:szCs w:val="22"/>
              </w:rPr>
              <w:t xml:space="preserve"> </w:t>
            </w:r>
            <w:r w:rsidR="009E6670">
              <w:rPr>
                <w:sz w:val="22"/>
                <w:szCs w:val="22"/>
              </w:rPr>
              <w:t xml:space="preserve">et les équipes opérationnelles des directions interrégionales. </w:t>
            </w:r>
          </w:p>
          <w:p w14:paraId="13D7247B" w14:textId="77777777" w:rsidR="009E6670" w:rsidRPr="00C30DC8" w:rsidRDefault="009E6670" w:rsidP="009E6670">
            <w:pPr>
              <w:autoSpaceDE w:val="0"/>
              <w:autoSpaceDN w:val="0"/>
              <w:adjustRightInd w:val="0"/>
              <w:spacing w:before="0" w:after="0" w:line="240" w:lineRule="auto"/>
              <w:rPr>
                <w:rFonts w:eastAsia="Arial Unicode MS"/>
              </w:rPr>
            </w:pPr>
          </w:p>
        </w:tc>
      </w:tr>
      <w:tr w:rsidR="00C30DC8" w:rsidRPr="00C30DC8" w14:paraId="1A3C0A1D" w14:textId="77777777" w:rsidTr="000B4C59">
        <w:trPr>
          <w:trHeight w:hRule="exact" w:val="397"/>
          <w:jc w:val="center"/>
        </w:trPr>
        <w:tc>
          <w:tcPr>
            <w:tcW w:w="9875" w:type="dxa"/>
            <w:gridSpan w:val="2"/>
            <w:tcBorders>
              <w:top w:val="single" w:sz="12" w:space="0" w:color="auto"/>
              <w:bottom w:val="nil"/>
            </w:tcBorders>
            <w:vAlign w:val="center"/>
          </w:tcPr>
          <w:p w14:paraId="5983395A" w14:textId="77777777" w:rsidR="00DA1E4F" w:rsidRPr="00C30DC8" w:rsidRDefault="00DA1E4F" w:rsidP="006A09CF">
            <w:pPr>
              <w:pStyle w:val="Titre2"/>
              <w:spacing w:after="240"/>
              <w:rPr>
                <w:sz w:val="22"/>
                <w:szCs w:val="22"/>
              </w:rPr>
            </w:pPr>
            <w:r w:rsidRPr="00C30DC8">
              <w:rPr>
                <w:sz w:val="22"/>
                <w:szCs w:val="22"/>
              </w:rPr>
              <w:t>3. Description spécifique des activités principales</w:t>
            </w:r>
          </w:p>
        </w:tc>
      </w:tr>
      <w:tr w:rsidR="00C30DC8" w:rsidRPr="00C30DC8" w14:paraId="593672F6" w14:textId="77777777" w:rsidTr="000B4C59">
        <w:trPr>
          <w:trHeight w:val="426"/>
          <w:jc w:val="center"/>
        </w:trPr>
        <w:tc>
          <w:tcPr>
            <w:tcW w:w="9875" w:type="dxa"/>
            <w:gridSpan w:val="2"/>
            <w:tcBorders>
              <w:top w:val="nil"/>
              <w:bottom w:val="double" w:sz="4" w:space="0" w:color="auto"/>
            </w:tcBorders>
          </w:tcPr>
          <w:p w14:paraId="0C5CBAE7" w14:textId="77777777" w:rsidR="003D0B34" w:rsidRPr="003D0B34" w:rsidRDefault="00DA1E4F" w:rsidP="003D0B34">
            <w:pPr>
              <w:jc w:val="both"/>
              <w:rPr>
                <w:b/>
                <w:i/>
                <w:lang w:val="fr-CA"/>
              </w:rPr>
            </w:pPr>
            <w:r w:rsidRPr="00C30DC8">
              <w:rPr>
                <w:b/>
                <w:i/>
                <w:sz w:val="22"/>
                <w:szCs w:val="22"/>
                <w:lang w:val="fr-CA"/>
              </w:rPr>
              <w:t>3. Description spécifique des activités principales</w:t>
            </w:r>
          </w:p>
          <w:p w14:paraId="5C7AE484" w14:textId="77777777" w:rsidR="003D0B34" w:rsidRDefault="003D0B34" w:rsidP="009E6670">
            <w:pPr>
              <w:autoSpaceDE w:val="0"/>
              <w:autoSpaceDN w:val="0"/>
              <w:adjustRightInd w:val="0"/>
              <w:spacing w:before="0" w:after="0" w:line="240" w:lineRule="auto"/>
            </w:pPr>
            <w:r w:rsidRPr="00DA1D36">
              <w:rPr>
                <w:b/>
                <w:bCs/>
                <w:sz w:val="22"/>
                <w:szCs w:val="22"/>
              </w:rPr>
              <w:t>Communication interne</w:t>
            </w:r>
            <w:r>
              <w:rPr>
                <w:sz w:val="22"/>
                <w:szCs w:val="22"/>
              </w:rPr>
              <w:t xml:space="preserve"> : </w:t>
            </w:r>
          </w:p>
          <w:p w14:paraId="719D896C" w14:textId="16FE654E" w:rsidR="003D0B34" w:rsidRPr="003D0B34" w:rsidRDefault="003D0B34" w:rsidP="003D0B34">
            <w:pPr>
              <w:pStyle w:val="Paragraphedeliste"/>
              <w:numPr>
                <w:ilvl w:val="0"/>
                <w:numId w:val="9"/>
              </w:numPr>
              <w:autoSpaceDE w:val="0"/>
              <w:autoSpaceDN w:val="0"/>
              <w:adjustRightInd w:val="0"/>
              <w:spacing w:after="0" w:line="240" w:lineRule="auto"/>
              <w:rPr>
                <w:rFonts w:ascii="Times New Roman" w:eastAsia="Times New Roman" w:hAnsi="Times New Roman"/>
                <w:lang w:eastAsia="fr-FR"/>
              </w:rPr>
            </w:pPr>
            <w:r w:rsidRPr="003D0B34">
              <w:rPr>
                <w:rFonts w:ascii="Times New Roman" w:eastAsia="Times New Roman" w:hAnsi="Times New Roman"/>
                <w:lang w:eastAsia="fr-FR"/>
              </w:rPr>
              <w:t xml:space="preserve">Participer à l’élaboration du plan de communication </w:t>
            </w:r>
            <w:r w:rsidR="00B4340A">
              <w:rPr>
                <w:rFonts w:ascii="Times New Roman" w:eastAsia="Times New Roman" w:hAnsi="Times New Roman"/>
                <w:lang w:eastAsia="fr-FR"/>
              </w:rPr>
              <w:t>du FID et assurer sa mis</w:t>
            </w:r>
            <w:r w:rsidR="00B82B49">
              <w:rPr>
                <w:rFonts w:ascii="Times New Roman" w:eastAsia="Times New Roman" w:hAnsi="Times New Roman"/>
                <w:lang w:eastAsia="fr-FR"/>
              </w:rPr>
              <w:t>e</w:t>
            </w:r>
            <w:r w:rsidRPr="003D0B34">
              <w:rPr>
                <w:rFonts w:ascii="Times New Roman" w:eastAsia="Times New Roman" w:hAnsi="Times New Roman"/>
                <w:lang w:eastAsia="fr-FR"/>
              </w:rPr>
              <w:t xml:space="preserve"> en œuvre</w:t>
            </w:r>
          </w:p>
          <w:p w14:paraId="43ADDC89" w14:textId="38811EB4" w:rsidR="003D0B34" w:rsidRDefault="00B4340A" w:rsidP="003D0B34">
            <w:pPr>
              <w:numPr>
                <w:ilvl w:val="0"/>
                <w:numId w:val="3"/>
              </w:numPr>
              <w:spacing w:before="0" w:after="0" w:line="288" w:lineRule="auto"/>
              <w:jc w:val="both"/>
            </w:pPr>
            <w:r>
              <w:rPr>
                <w:sz w:val="22"/>
                <w:szCs w:val="22"/>
              </w:rPr>
              <w:t xml:space="preserve">Participer au développement des supports de communication et assurer la mise à jour périodique </w:t>
            </w:r>
            <w:r w:rsidR="003D0B34">
              <w:rPr>
                <w:sz w:val="22"/>
                <w:szCs w:val="22"/>
              </w:rPr>
              <w:t>(portail du staff, outil de suivi des actions en communication, mailing et affichages,</w:t>
            </w:r>
            <w:r>
              <w:rPr>
                <w:sz w:val="22"/>
                <w:szCs w:val="22"/>
              </w:rPr>
              <w:t xml:space="preserve"> livret d’accueil,</w:t>
            </w:r>
            <w:r w:rsidR="003D0B34">
              <w:rPr>
                <w:sz w:val="22"/>
                <w:szCs w:val="22"/>
              </w:rPr>
              <w:t xml:space="preserve"> …) </w:t>
            </w:r>
          </w:p>
          <w:p w14:paraId="7FF2479C" w14:textId="77777777" w:rsidR="00B4340A" w:rsidRDefault="00B4340A" w:rsidP="003D0B34">
            <w:pPr>
              <w:numPr>
                <w:ilvl w:val="0"/>
                <w:numId w:val="3"/>
              </w:numPr>
              <w:spacing w:before="0" w:after="0" w:line="288" w:lineRule="auto"/>
              <w:jc w:val="both"/>
            </w:pPr>
            <w:r>
              <w:rPr>
                <w:sz w:val="22"/>
                <w:szCs w:val="22"/>
              </w:rPr>
              <w:t xml:space="preserve">Assurer le </w:t>
            </w:r>
            <w:proofErr w:type="spellStart"/>
            <w:r>
              <w:rPr>
                <w:sz w:val="22"/>
                <w:szCs w:val="22"/>
              </w:rPr>
              <w:t>reporting</w:t>
            </w:r>
            <w:proofErr w:type="spellEnd"/>
            <w:r>
              <w:rPr>
                <w:sz w:val="22"/>
                <w:szCs w:val="22"/>
              </w:rPr>
              <w:t xml:space="preserve"> périodique et l’évaluation des actions pour une communication efficace</w:t>
            </w:r>
          </w:p>
          <w:p w14:paraId="0CB235B1" w14:textId="77777777" w:rsidR="0046603E" w:rsidRDefault="0046603E" w:rsidP="003D0B34">
            <w:pPr>
              <w:numPr>
                <w:ilvl w:val="0"/>
                <w:numId w:val="3"/>
              </w:numPr>
              <w:spacing w:before="0" w:after="0" w:line="288" w:lineRule="auto"/>
              <w:jc w:val="both"/>
            </w:pPr>
            <w:r>
              <w:rPr>
                <w:sz w:val="22"/>
                <w:szCs w:val="22"/>
              </w:rPr>
              <w:t xml:space="preserve">Initier et participer aux orientations en communication du personnel </w:t>
            </w:r>
          </w:p>
          <w:p w14:paraId="2BC29142" w14:textId="77777777" w:rsidR="00B4340A" w:rsidRDefault="00B4340A" w:rsidP="00B4340A">
            <w:pPr>
              <w:spacing w:before="0" w:after="0" w:line="288" w:lineRule="auto"/>
              <w:ind w:left="720"/>
              <w:jc w:val="both"/>
            </w:pPr>
            <w:r>
              <w:rPr>
                <w:sz w:val="22"/>
                <w:szCs w:val="22"/>
              </w:rPr>
              <w:t xml:space="preserve"> </w:t>
            </w:r>
          </w:p>
          <w:p w14:paraId="624B4F2A" w14:textId="77777777" w:rsidR="003D0B34" w:rsidRPr="00DA1D36" w:rsidRDefault="003D0B34" w:rsidP="003D0B34">
            <w:pPr>
              <w:spacing w:before="0" w:after="0" w:line="288" w:lineRule="auto"/>
              <w:jc w:val="both"/>
              <w:rPr>
                <w:b/>
                <w:bCs/>
              </w:rPr>
            </w:pPr>
            <w:r w:rsidRPr="00DA1D36">
              <w:rPr>
                <w:b/>
                <w:bCs/>
                <w:sz w:val="22"/>
                <w:szCs w:val="22"/>
              </w:rPr>
              <w:t xml:space="preserve">Appui aux programmes : </w:t>
            </w:r>
          </w:p>
          <w:p w14:paraId="7E28F551" w14:textId="77777777" w:rsidR="003D0B34" w:rsidRDefault="003D0B34" w:rsidP="003D0B34">
            <w:pPr>
              <w:numPr>
                <w:ilvl w:val="0"/>
                <w:numId w:val="3"/>
              </w:numPr>
              <w:spacing w:before="0" w:after="0" w:line="288" w:lineRule="auto"/>
              <w:jc w:val="both"/>
            </w:pPr>
            <w:r>
              <w:rPr>
                <w:sz w:val="22"/>
                <w:szCs w:val="22"/>
              </w:rPr>
              <w:t xml:space="preserve">S’imprégner de la stratégie de communication du FID, participer à la conception </w:t>
            </w:r>
            <w:r w:rsidR="00B4340A">
              <w:rPr>
                <w:sz w:val="22"/>
                <w:szCs w:val="22"/>
              </w:rPr>
              <w:t xml:space="preserve">du plan de communication du FID et assurer son </w:t>
            </w:r>
            <w:r>
              <w:rPr>
                <w:sz w:val="22"/>
                <w:szCs w:val="22"/>
              </w:rPr>
              <w:t>exécution</w:t>
            </w:r>
          </w:p>
          <w:p w14:paraId="04581652" w14:textId="674909C4" w:rsidR="003D0B34" w:rsidRPr="003D0B34" w:rsidRDefault="00B82B49" w:rsidP="003D0B34">
            <w:pPr>
              <w:numPr>
                <w:ilvl w:val="0"/>
                <w:numId w:val="3"/>
              </w:numPr>
              <w:spacing w:before="0" w:after="0" w:line="288" w:lineRule="auto"/>
              <w:jc w:val="both"/>
            </w:pPr>
            <w:r>
              <w:rPr>
                <w:sz w:val="22"/>
                <w:szCs w:val="22"/>
              </w:rPr>
              <w:t xml:space="preserve">Accompagner les </w:t>
            </w:r>
            <w:r w:rsidR="003D0B34" w:rsidRPr="003D0B34">
              <w:rPr>
                <w:sz w:val="22"/>
                <w:szCs w:val="22"/>
              </w:rPr>
              <w:t xml:space="preserve">campagnes de communication au niveau local (enregistrement des bénéficiaires, transfert monétaire, mesures d'accompagnement vers la résilience, recours à la plainte, …) en appui </w:t>
            </w:r>
            <w:r w:rsidR="003D0B34" w:rsidRPr="003D0B34">
              <w:rPr>
                <w:sz w:val="22"/>
                <w:szCs w:val="22"/>
              </w:rPr>
              <w:lastRenderedPageBreak/>
              <w:t xml:space="preserve">aux équipes opérationnelles </w:t>
            </w:r>
          </w:p>
          <w:p w14:paraId="425CFEDD" w14:textId="77777777" w:rsidR="009E6670" w:rsidRDefault="00B4340A" w:rsidP="003D0B34">
            <w:pPr>
              <w:pStyle w:val="Paragraphedeliste"/>
              <w:numPr>
                <w:ilvl w:val="0"/>
                <w:numId w:val="6"/>
              </w:numPr>
              <w:autoSpaceDE w:val="0"/>
              <w:autoSpaceDN w:val="0"/>
              <w:adjustRightInd w:val="0"/>
              <w:spacing w:after="0" w:line="240" w:lineRule="auto"/>
              <w:rPr>
                <w:rFonts w:ascii="Times New Roman" w:eastAsia="Times New Roman" w:hAnsi="Times New Roman"/>
                <w:lang w:eastAsia="fr-FR"/>
              </w:rPr>
            </w:pPr>
            <w:r>
              <w:rPr>
                <w:rFonts w:ascii="Times New Roman" w:eastAsia="Times New Roman" w:hAnsi="Times New Roman"/>
                <w:lang w:eastAsia="fr-FR"/>
              </w:rPr>
              <w:t>Proposer et concevoir</w:t>
            </w:r>
            <w:r w:rsidR="009E6670" w:rsidRPr="003D0B34">
              <w:rPr>
                <w:rFonts w:ascii="Times New Roman" w:eastAsia="Times New Roman" w:hAnsi="Times New Roman"/>
                <w:lang w:eastAsia="fr-FR"/>
              </w:rPr>
              <w:t xml:space="preserve"> </w:t>
            </w:r>
            <w:r>
              <w:rPr>
                <w:rFonts w:ascii="Times New Roman" w:eastAsia="Times New Roman" w:hAnsi="Times New Roman"/>
                <w:lang w:eastAsia="fr-FR"/>
              </w:rPr>
              <w:t>les</w:t>
            </w:r>
            <w:r w:rsidR="009E6670" w:rsidRPr="003D0B34">
              <w:rPr>
                <w:rFonts w:ascii="Times New Roman" w:eastAsia="Times New Roman" w:hAnsi="Times New Roman"/>
                <w:lang w:eastAsia="fr-FR"/>
              </w:rPr>
              <w:t xml:space="preserve"> moyens et outils d’information </w:t>
            </w:r>
            <w:r w:rsidR="0046603E">
              <w:rPr>
                <w:rFonts w:ascii="Times New Roman" w:eastAsia="Times New Roman" w:hAnsi="Times New Roman"/>
                <w:lang w:eastAsia="fr-FR"/>
              </w:rPr>
              <w:t>du</w:t>
            </w:r>
            <w:r w:rsidR="009E6670" w:rsidRPr="003D0B34">
              <w:rPr>
                <w:rFonts w:ascii="Times New Roman" w:eastAsia="Times New Roman" w:hAnsi="Times New Roman"/>
                <w:lang w:eastAsia="fr-FR"/>
              </w:rPr>
              <w:t xml:space="preserve"> public</w:t>
            </w:r>
            <w:r w:rsidR="003D0B34">
              <w:rPr>
                <w:rFonts w:ascii="Times New Roman" w:eastAsia="Times New Roman" w:hAnsi="Times New Roman"/>
                <w:lang w:eastAsia="fr-FR"/>
              </w:rPr>
              <w:t xml:space="preserve"> dans la mise en œuvre des programmes</w:t>
            </w:r>
          </w:p>
          <w:p w14:paraId="04AA2B2C" w14:textId="77777777" w:rsidR="0046603E" w:rsidRDefault="0046603E" w:rsidP="003D0B34">
            <w:pPr>
              <w:pStyle w:val="Paragraphedeliste"/>
              <w:numPr>
                <w:ilvl w:val="0"/>
                <w:numId w:val="6"/>
              </w:numPr>
              <w:autoSpaceDE w:val="0"/>
              <w:autoSpaceDN w:val="0"/>
              <w:adjustRightInd w:val="0"/>
              <w:spacing w:after="0" w:line="240" w:lineRule="auto"/>
              <w:rPr>
                <w:rFonts w:ascii="Times New Roman" w:eastAsia="Times New Roman" w:hAnsi="Times New Roman"/>
                <w:lang w:eastAsia="fr-FR"/>
              </w:rPr>
            </w:pPr>
            <w:r>
              <w:rPr>
                <w:rFonts w:ascii="Times New Roman" w:eastAsia="Times New Roman" w:hAnsi="Times New Roman"/>
                <w:lang w:eastAsia="fr-FR"/>
              </w:rPr>
              <w:t>Assure</w:t>
            </w:r>
            <w:r w:rsidR="003C6CD7">
              <w:rPr>
                <w:rFonts w:ascii="Times New Roman" w:eastAsia="Times New Roman" w:hAnsi="Times New Roman"/>
                <w:lang w:eastAsia="fr-FR"/>
              </w:rPr>
              <w:t>r</w:t>
            </w:r>
            <w:r>
              <w:rPr>
                <w:rFonts w:ascii="Times New Roman" w:eastAsia="Times New Roman" w:hAnsi="Times New Roman"/>
                <w:lang w:eastAsia="fr-FR"/>
              </w:rPr>
              <w:t xml:space="preserve"> l’alimentation</w:t>
            </w:r>
            <w:r w:rsidR="003C6CD7">
              <w:rPr>
                <w:rFonts w:ascii="Times New Roman" w:eastAsia="Times New Roman" w:hAnsi="Times New Roman"/>
                <w:lang w:eastAsia="fr-FR"/>
              </w:rPr>
              <w:t xml:space="preserve"> et la mise à jour</w:t>
            </w:r>
            <w:r>
              <w:rPr>
                <w:rFonts w:ascii="Times New Roman" w:eastAsia="Times New Roman" w:hAnsi="Times New Roman"/>
                <w:lang w:eastAsia="fr-FR"/>
              </w:rPr>
              <w:t xml:space="preserve"> des canaux de communication du FID (</w:t>
            </w:r>
            <w:proofErr w:type="spellStart"/>
            <w:r>
              <w:rPr>
                <w:rFonts w:ascii="Times New Roman" w:eastAsia="Times New Roman" w:hAnsi="Times New Roman"/>
                <w:lang w:eastAsia="fr-FR"/>
              </w:rPr>
              <w:t>siteweb</w:t>
            </w:r>
            <w:proofErr w:type="spellEnd"/>
            <w:r>
              <w:rPr>
                <w:rFonts w:ascii="Times New Roman" w:eastAsia="Times New Roman" w:hAnsi="Times New Roman"/>
                <w:lang w:eastAsia="fr-FR"/>
              </w:rPr>
              <w:t>, réseaux sociaux, bulletins, …) avec les informations techniques et les histoires de progrès</w:t>
            </w:r>
          </w:p>
          <w:p w14:paraId="0F46E405" w14:textId="77777777" w:rsidR="00B4340A" w:rsidRDefault="00B4340A" w:rsidP="003D0B34">
            <w:pPr>
              <w:pStyle w:val="Paragraphedeliste"/>
              <w:numPr>
                <w:ilvl w:val="0"/>
                <w:numId w:val="6"/>
              </w:numPr>
              <w:autoSpaceDE w:val="0"/>
              <w:autoSpaceDN w:val="0"/>
              <w:adjustRightInd w:val="0"/>
              <w:spacing w:after="0" w:line="240" w:lineRule="auto"/>
              <w:rPr>
                <w:rFonts w:ascii="Times New Roman" w:eastAsia="Times New Roman" w:hAnsi="Times New Roman"/>
                <w:lang w:eastAsia="fr-FR"/>
              </w:rPr>
            </w:pPr>
            <w:r>
              <w:rPr>
                <w:rFonts w:ascii="Times New Roman" w:eastAsia="Times New Roman" w:hAnsi="Times New Roman"/>
                <w:lang w:eastAsia="fr-FR"/>
              </w:rPr>
              <w:t>Assister la réalisation des formations en communication du staff</w:t>
            </w:r>
          </w:p>
          <w:p w14:paraId="2DA64DAA" w14:textId="77777777" w:rsidR="0046603E" w:rsidRPr="003C6CD7" w:rsidRDefault="0046603E" w:rsidP="003C6CD7">
            <w:pPr>
              <w:numPr>
                <w:ilvl w:val="0"/>
                <w:numId w:val="3"/>
              </w:numPr>
              <w:spacing w:before="0" w:after="0" w:line="288" w:lineRule="auto"/>
              <w:jc w:val="both"/>
            </w:pPr>
            <w:r w:rsidRPr="00C30DC8">
              <w:rPr>
                <w:sz w:val="22"/>
                <w:szCs w:val="22"/>
              </w:rPr>
              <w:t>Accompagner l’équipe opérationnelle en termes de communication sociale.</w:t>
            </w:r>
          </w:p>
          <w:p w14:paraId="5FFE2EEC" w14:textId="77777777" w:rsidR="009E6670" w:rsidRPr="00DA1D36" w:rsidRDefault="00B4340A" w:rsidP="00B4340A">
            <w:pPr>
              <w:autoSpaceDE w:val="0"/>
              <w:autoSpaceDN w:val="0"/>
              <w:adjustRightInd w:val="0"/>
              <w:spacing w:after="0" w:line="240" w:lineRule="auto"/>
              <w:rPr>
                <w:b/>
                <w:bCs/>
              </w:rPr>
            </w:pPr>
            <w:r w:rsidRPr="00DA1D36">
              <w:rPr>
                <w:b/>
                <w:bCs/>
              </w:rPr>
              <w:t xml:space="preserve">Autres : </w:t>
            </w:r>
          </w:p>
          <w:p w14:paraId="355B0E78" w14:textId="77777777" w:rsidR="009E6670" w:rsidRPr="003D0B34" w:rsidRDefault="009E6670" w:rsidP="003D0B34">
            <w:pPr>
              <w:pStyle w:val="Paragraphedeliste"/>
              <w:numPr>
                <w:ilvl w:val="0"/>
                <w:numId w:val="7"/>
              </w:numPr>
              <w:autoSpaceDE w:val="0"/>
              <w:autoSpaceDN w:val="0"/>
              <w:adjustRightInd w:val="0"/>
              <w:spacing w:after="0" w:line="240" w:lineRule="auto"/>
            </w:pPr>
            <w:r w:rsidRPr="003D0B34">
              <w:rPr>
                <w:rFonts w:ascii="Times New Roman" w:eastAsia="Times New Roman" w:hAnsi="Times New Roman"/>
                <w:lang w:eastAsia="fr-FR"/>
              </w:rPr>
              <w:t xml:space="preserve">Assister la mise en </w:t>
            </w:r>
            <w:r w:rsidR="003D0B34" w:rsidRPr="003D0B34">
              <w:rPr>
                <w:rFonts w:ascii="Times New Roman" w:eastAsia="Times New Roman" w:hAnsi="Times New Roman"/>
                <w:lang w:eastAsia="fr-FR"/>
              </w:rPr>
              <w:t>œuvre</w:t>
            </w:r>
            <w:r w:rsidRPr="003D0B34">
              <w:rPr>
                <w:rFonts w:ascii="Times New Roman" w:eastAsia="Times New Roman" w:hAnsi="Times New Roman"/>
                <w:lang w:eastAsia="fr-FR"/>
              </w:rPr>
              <w:t xml:space="preserve"> des programmes de formation en termes de communication</w:t>
            </w:r>
          </w:p>
          <w:p w14:paraId="0146D94E" w14:textId="77777777" w:rsidR="003D0B34" w:rsidRPr="00C30DC8" w:rsidRDefault="003D0B34" w:rsidP="003D0B34">
            <w:pPr>
              <w:numPr>
                <w:ilvl w:val="0"/>
                <w:numId w:val="3"/>
              </w:numPr>
              <w:spacing w:before="0" w:after="0" w:line="288" w:lineRule="auto"/>
              <w:jc w:val="both"/>
            </w:pPr>
            <w:r w:rsidRPr="00C30DC8">
              <w:rPr>
                <w:sz w:val="22"/>
                <w:szCs w:val="22"/>
              </w:rPr>
              <w:t xml:space="preserve">Etablir des rapports périodiques sur la communication (mensuel, trimestriel et annuel) ; </w:t>
            </w:r>
          </w:p>
          <w:p w14:paraId="160B324C" w14:textId="77777777" w:rsidR="003D0B34" w:rsidRPr="00C30DC8" w:rsidRDefault="003D0B34" w:rsidP="003D0B34">
            <w:pPr>
              <w:numPr>
                <w:ilvl w:val="0"/>
                <w:numId w:val="3"/>
              </w:numPr>
              <w:spacing w:before="0" w:after="0" w:line="288" w:lineRule="auto"/>
              <w:jc w:val="both"/>
            </w:pPr>
            <w:r w:rsidRPr="00C30DC8">
              <w:rPr>
                <w:sz w:val="22"/>
                <w:szCs w:val="22"/>
              </w:rPr>
              <w:t>Contribuer à la mise en œuvre des recommandations des auditeurs ou des vérificateurs des bailleurs de fonds ;</w:t>
            </w:r>
          </w:p>
          <w:p w14:paraId="4695407D" w14:textId="77777777" w:rsidR="003D0B34" w:rsidRPr="00C30DC8" w:rsidRDefault="003D0B34" w:rsidP="003D0B34">
            <w:pPr>
              <w:numPr>
                <w:ilvl w:val="0"/>
                <w:numId w:val="3"/>
              </w:numPr>
              <w:spacing w:before="0" w:after="0" w:line="288" w:lineRule="auto"/>
              <w:jc w:val="both"/>
            </w:pPr>
            <w:r w:rsidRPr="00C30DC8">
              <w:rPr>
                <w:sz w:val="22"/>
                <w:szCs w:val="22"/>
              </w:rPr>
              <w:t>Suivre et superviser les actions de communication effectuées par les prestataires du FID (Consultants en culture et communication)</w:t>
            </w:r>
          </w:p>
          <w:p w14:paraId="66D7C733" w14:textId="77777777" w:rsidR="003D0B34" w:rsidRPr="00C30DC8" w:rsidRDefault="003D0B34" w:rsidP="003D0B34">
            <w:pPr>
              <w:numPr>
                <w:ilvl w:val="0"/>
                <w:numId w:val="3"/>
              </w:numPr>
              <w:spacing w:before="0" w:after="0" w:line="288" w:lineRule="auto"/>
              <w:jc w:val="both"/>
            </w:pPr>
            <w:r w:rsidRPr="00C30DC8">
              <w:rPr>
                <w:sz w:val="22"/>
                <w:szCs w:val="22"/>
              </w:rPr>
              <w:t>Participer aux diverses réunions (Internes et externes) relevant de son domaine.</w:t>
            </w:r>
          </w:p>
          <w:p w14:paraId="7F01D221" w14:textId="77777777" w:rsidR="003D0B34" w:rsidRPr="00C30DC8" w:rsidRDefault="003D0B34" w:rsidP="003D0B34">
            <w:pPr>
              <w:numPr>
                <w:ilvl w:val="0"/>
                <w:numId w:val="3"/>
              </w:numPr>
              <w:spacing w:before="0" w:after="0" w:line="288" w:lineRule="auto"/>
              <w:jc w:val="both"/>
            </w:pPr>
            <w:r w:rsidRPr="00C30DC8">
              <w:rPr>
                <w:sz w:val="22"/>
                <w:szCs w:val="22"/>
              </w:rPr>
              <w:t xml:space="preserve">Réaliser toutes autres tâches relatives à la communication qui lui sont confiées par </w:t>
            </w:r>
            <w:r w:rsidR="00B4340A">
              <w:rPr>
                <w:sz w:val="22"/>
                <w:szCs w:val="22"/>
              </w:rPr>
              <w:t xml:space="preserve">son supérieur hiérarchique </w:t>
            </w:r>
          </w:p>
          <w:p w14:paraId="03E73DB1" w14:textId="77777777" w:rsidR="003D0B34" w:rsidRPr="000204C3" w:rsidRDefault="003D0B34" w:rsidP="003C6CD7">
            <w:pPr>
              <w:spacing w:before="0" w:after="0" w:line="288" w:lineRule="auto"/>
              <w:ind w:left="720"/>
              <w:jc w:val="both"/>
            </w:pPr>
          </w:p>
        </w:tc>
      </w:tr>
    </w:tbl>
    <w:p w14:paraId="18E52208" w14:textId="77777777" w:rsidR="000B4C59" w:rsidRPr="00C30DC8" w:rsidRDefault="000B4C59"/>
    <w:tbl>
      <w:tblPr>
        <w:tblW w:w="98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9"/>
        <w:gridCol w:w="5126"/>
      </w:tblGrid>
      <w:tr w:rsidR="00C30DC8" w:rsidRPr="00C30DC8" w14:paraId="538EBBDD" w14:textId="77777777" w:rsidTr="000B4C59">
        <w:trPr>
          <w:jc w:val="center"/>
        </w:trPr>
        <w:tc>
          <w:tcPr>
            <w:tcW w:w="9875" w:type="dxa"/>
            <w:gridSpan w:val="2"/>
            <w:tcBorders>
              <w:top w:val="double" w:sz="4" w:space="0" w:color="auto"/>
              <w:bottom w:val="nil"/>
            </w:tcBorders>
            <w:vAlign w:val="center"/>
          </w:tcPr>
          <w:p w14:paraId="29575E81" w14:textId="77777777" w:rsidR="00DA1E4F" w:rsidRPr="00C30DC8" w:rsidRDefault="00DA1E4F" w:rsidP="006A09CF">
            <w:pPr>
              <w:pStyle w:val="Pucetableau"/>
              <w:numPr>
                <w:ilvl w:val="0"/>
                <w:numId w:val="0"/>
              </w:numPr>
              <w:spacing w:before="20"/>
              <w:rPr>
                <w:sz w:val="23"/>
                <w:szCs w:val="23"/>
              </w:rPr>
            </w:pPr>
            <w:r w:rsidRPr="00C30DC8">
              <w:rPr>
                <w:sz w:val="23"/>
                <w:szCs w:val="23"/>
              </w:rPr>
              <w:br w:type="page"/>
            </w:r>
          </w:p>
          <w:p w14:paraId="17D14D4A" w14:textId="77777777" w:rsidR="00DA1E4F" w:rsidRPr="00C30DC8" w:rsidRDefault="00DA1E4F" w:rsidP="006A09CF">
            <w:pPr>
              <w:pStyle w:val="Titre1"/>
              <w:pBdr>
                <w:top w:val="none" w:sz="0" w:space="0" w:color="auto"/>
                <w:bottom w:val="none" w:sz="0" w:space="0" w:color="auto"/>
              </w:pBdr>
              <w:spacing w:before="60"/>
              <w:jc w:val="left"/>
              <w:rPr>
                <w:b w:val="0"/>
                <w:sz w:val="23"/>
                <w:szCs w:val="23"/>
              </w:rPr>
            </w:pPr>
            <w:r w:rsidRPr="00C30DC8">
              <w:rPr>
                <w:bCs w:val="0"/>
                <w:i/>
                <w:caps w:val="0"/>
                <w:noProof w:val="0"/>
                <w:kern w:val="0"/>
                <w:sz w:val="23"/>
                <w:szCs w:val="23"/>
                <w:lang w:val="fr-CA"/>
              </w:rPr>
              <w:t>4. Profil de l’emploi:</w:t>
            </w:r>
          </w:p>
        </w:tc>
      </w:tr>
      <w:tr w:rsidR="00C30DC8" w:rsidRPr="00C30DC8" w14:paraId="51497F0B" w14:textId="77777777" w:rsidTr="000B4C59">
        <w:trPr>
          <w:jc w:val="center"/>
        </w:trPr>
        <w:tc>
          <w:tcPr>
            <w:tcW w:w="9875" w:type="dxa"/>
            <w:gridSpan w:val="2"/>
            <w:tcBorders>
              <w:top w:val="nil"/>
              <w:bottom w:val="nil"/>
            </w:tcBorders>
            <w:vAlign w:val="center"/>
          </w:tcPr>
          <w:p w14:paraId="25C9FF07" w14:textId="77777777" w:rsidR="00DA1E4F" w:rsidRPr="00C30DC8" w:rsidRDefault="00DA1E4F" w:rsidP="006A09CF">
            <w:pPr>
              <w:spacing w:before="60"/>
              <w:rPr>
                <w:i/>
                <w:sz w:val="23"/>
                <w:szCs w:val="23"/>
                <w:lang w:val="fr-CA"/>
              </w:rPr>
            </w:pPr>
            <w:r w:rsidRPr="00C30DC8">
              <w:rPr>
                <w:i/>
                <w:sz w:val="23"/>
                <w:szCs w:val="23"/>
                <w:lang w:val="fr-CA"/>
              </w:rPr>
              <w:t>Qualifications et expériences minimales requises :</w:t>
            </w:r>
          </w:p>
        </w:tc>
      </w:tr>
      <w:tr w:rsidR="00C30DC8" w:rsidRPr="00C30DC8" w14:paraId="6C943E88" w14:textId="77777777" w:rsidTr="000B4C59">
        <w:trPr>
          <w:jc w:val="center"/>
        </w:trPr>
        <w:tc>
          <w:tcPr>
            <w:tcW w:w="4749" w:type="dxa"/>
            <w:tcBorders>
              <w:top w:val="nil"/>
              <w:bottom w:val="nil"/>
              <w:right w:val="nil"/>
            </w:tcBorders>
            <w:vAlign w:val="center"/>
          </w:tcPr>
          <w:p w14:paraId="0B9B9820" w14:textId="77777777" w:rsidR="00DA1E4F" w:rsidRPr="00C30DC8" w:rsidRDefault="00DA1E4F" w:rsidP="006A09CF">
            <w:pPr>
              <w:spacing w:before="60"/>
              <w:rPr>
                <w:sz w:val="23"/>
                <w:szCs w:val="23"/>
                <w:lang w:val="fr-CA"/>
              </w:rPr>
            </w:pPr>
            <w:r w:rsidRPr="00C30DC8">
              <w:rPr>
                <w:sz w:val="23"/>
                <w:szCs w:val="23"/>
                <w:lang w:val="fr-CA"/>
              </w:rPr>
              <w:t xml:space="preserve">Éducation et niveau de formation : </w:t>
            </w:r>
          </w:p>
        </w:tc>
        <w:tc>
          <w:tcPr>
            <w:tcW w:w="5126" w:type="dxa"/>
            <w:tcBorders>
              <w:top w:val="nil"/>
              <w:left w:val="nil"/>
              <w:bottom w:val="nil"/>
            </w:tcBorders>
            <w:vAlign w:val="center"/>
          </w:tcPr>
          <w:p w14:paraId="6B27AFE8" w14:textId="74F37A7C" w:rsidR="00DA1E4F" w:rsidRPr="00780EFE" w:rsidRDefault="006B109F" w:rsidP="006A09CF">
            <w:pPr>
              <w:spacing w:before="60"/>
              <w:rPr>
                <w:sz w:val="20"/>
                <w:szCs w:val="20"/>
                <w:lang w:val="fr-CA"/>
              </w:rPr>
            </w:pPr>
            <w:r>
              <w:rPr>
                <w:sz w:val="23"/>
                <w:szCs w:val="23"/>
                <w:lang w:val="fr-CA"/>
              </w:rPr>
              <w:t xml:space="preserve">   </w:t>
            </w:r>
            <w:r w:rsidR="00780EFE" w:rsidRPr="00780EFE">
              <w:rPr>
                <w:sz w:val="20"/>
                <w:szCs w:val="20"/>
              </w:rPr>
              <w:t>Maitrise / Master I dans le domaine de la Communication</w:t>
            </w:r>
          </w:p>
        </w:tc>
      </w:tr>
      <w:tr w:rsidR="00C30DC8" w:rsidRPr="00C30DC8" w14:paraId="2C6F9867" w14:textId="77777777" w:rsidTr="000B4C59">
        <w:trPr>
          <w:trHeight w:val="340"/>
          <w:jc w:val="center"/>
        </w:trPr>
        <w:tc>
          <w:tcPr>
            <w:tcW w:w="4749" w:type="dxa"/>
            <w:tcBorders>
              <w:top w:val="nil"/>
              <w:bottom w:val="nil"/>
              <w:right w:val="nil"/>
            </w:tcBorders>
            <w:vAlign w:val="center"/>
          </w:tcPr>
          <w:p w14:paraId="0E2FCCF0" w14:textId="77777777" w:rsidR="00DA1E4F" w:rsidRPr="00C30DC8" w:rsidRDefault="00DA1E4F" w:rsidP="006A09CF">
            <w:pPr>
              <w:spacing w:before="60"/>
              <w:rPr>
                <w:sz w:val="23"/>
                <w:szCs w:val="23"/>
                <w:lang w:val="fr-CA"/>
              </w:rPr>
            </w:pPr>
            <w:r w:rsidRPr="00C30DC8">
              <w:rPr>
                <w:sz w:val="23"/>
                <w:szCs w:val="23"/>
                <w:lang w:val="fr-CA"/>
              </w:rPr>
              <w:t>Spécialités recherchées:</w:t>
            </w:r>
          </w:p>
        </w:tc>
        <w:tc>
          <w:tcPr>
            <w:tcW w:w="5126" w:type="dxa"/>
            <w:tcBorders>
              <w:top w:val="nil"/>
              <w:left w:val="nil"/>
              <w:bottom w:val="nil"/>
            </w:tcBorders>
            <w:vAlign w:val="center"/>
          </w:tcPr>
          <w:p w14:paraId="5AD5CB75" w14:textId="2813DD72" w:rsidR="005264AC" w:rsidRDefault="00DA1D36" w:rsidP="005264AC">
            <w:pPr>
              <w:numPr>
                <w:ilvl w:val="0"/>
                <w:numId w:val="2"/>
              </w:numPr>
              <w:spacing w:before="0" w:after="0" w:line="240" w:lineRule="auto"/>
              <w:rPr>
                <w:sz w:val="23"/>
                <w:szCs w:val="23"/>
              </w:rPr>
            </w:pPr>
            <w:r>
              <w:rPr>
                <w:sz w:val="23"/>
                <w:szCs w:val="23"/>
              </w:rPr>
              <w:t>4 ans d’e</w:t>
            </w:r>
            <w:r w:rsidR="005264AC" w:rsidRPr="00C30DC8">
              <w:rPr>
                <w:sz w:val="23"/>
                <w:szCs w:val="23"/>
              </w:rPr>
              <w:t>xpériences confirmées en communication sociale et institutionnelle</w:t>
            </w:r>
            <w:r w:rsidR="00780EFE">
              <w:rPr>
                <w:sz w:val="23"/>
                <w:szCs w:val="23"/>
              </w:rPr>
              <w:t xml:space="preserve">, </w:t>
            </w:r>
          </w:p>
          <w:p w14:paraId="65B2DFAE" w14:textId="65CB457D" w:rsidR="00DA1D36" w:rsidRDefault="00780EFE" w:rsidP="00DA1D36">
            <w:pPr>
              <w:numPr>
                <w:ilvl w:val="0"/>
                <w:numId w:val="2"/>
              </w:numPr>
              <w:spacing w:before="0" w:after="0" w:line="240" w:lineRule="auto"/>
              <w:rPr>
                <w:sz w:val="23"/>
                <w:szCs w:val="23"/>
              </w:rPr>
            </w:pPr>
            <w:r>
              <w:rPr>
                <w:sz w:val="23"/>
                <w:szCs w:val="23"/>
              </w:rPr>
              <w:t>2</w:t>
            </w:r>
            <w:bookmarkStart w:id="0" w:name="_GoBack"/>
            <w:bookmarkEnd w:id="0"/>
            <w:r w:rsidR="00DA1D36">
              <w:rPr>
                <w:sz w:val="23"/>
                <w:szCs w:val="23"/>
              </w:rPr>
              <w:t xml:space="preserve"> ans d’e</w:t>
            </w:r>
            <w:r w:rsidR="006B109F">
              <w:rPr>
                <w:sz w:val="23"/>
                <w:szCs w:val="23"/>
              </w:rPr>
              <w:t xml:space="preserve">xpériences dans la production écrite et l’évènementiel </w:t>
            </w:r>
          </w:p>
          <w:p w14:paraId="2B723429" w14:textId="7A4289F1" w:rsidR="00DA1D36" w:rsidRPr="00C30DC8" w:rsidRDefault="00DA1D36" w:rsidP="00DA1D36">
            <w:pPr>
              <w:numPr>
                <w:ilvl w:val="0"/>
                <w:numId w:val="2"/>
              </w:numPr>
              <w:spacing w:before="0" w:after="0" w:line="240" w:lineRule="auto"/>
              <w:rPr>
                <w:sz w:val="23"/>
                <w:szCs w:val="23"/>
              </w:rPr>
            </w:pPr>
            <w:r w:rsidRPr="00C30DC8">
              <w:rPr>
                <w:sz w:val="23"/>
                <w:szCs w:val="23"/>
              </w:rPr>
              <w:t>Connaissance de la chaîne de production (</w:t>
            </w:r>
            <w:proofErr w:type="spellStart"/>
            <w:r w:rsidRPr="00C30DC8">
              <w:rPr>
                <w:sz w:val="23"/>
                <w:szCs w:val="23"/>
              </w:rPr>
              <w:t>print</w:t>
            </w:r>
            <w:proofErr w:type="spellEnd"/>
            <w:r w:rsidRPr="00C30DC8">
              <w:rPr>
                <w:sz w:val="23"/>
                <w:szCs w:val="23"/>
              </w:rPr>
              <w:t>, audio, vidéo, web) et de diffusion (média et hors média)</w:t>
            </w:r>
          </w:p>
          <w:p w14:paraId="28C0F9E6" w14:textId="77777777" w:rsidR="00DA1E4F" w:rsidRPr="00C30DC8" w:rsidRDefault="00DA1E4F" w:rsidP="00DA1E4F">
            <w:pPr>
              <w:numPr>
                <w:ilvl w:val="0"/>
                <w:numId w:val="2"/>
              </w:numPr>
              <w:spacing w:before="0" w:after="0" w:line="240" w:lineRule="auto"/>
              <w:rPr>
                <w:sz w:val="23"/>
                <w:szCs w:val="23"/>
              </w:rPr>
            </w:pPr>
            <w:r w:rsidRPr="00C30DC8">
              <w:rPr>
                <w:sz w:val="23"/>
                <w:szCs w:val="23"/>
              </w:rPr>
              <w:t>Mobilisation sociale et communautaire ;</w:t>
            </w:r>
          </w:p>
          <w:p w14:paraId="0E3FBD1B" w14:textId="77777777" w:rsidR="003D2260" w:rsidRPr="00C30DC8" w:rsidRDefault="003D2260" w:rsidP="00DA1E4F">
            <w:pPr>
              <w:numPr>
                <w:ilvl w:val="0"/>
                <w:numId w:val="2"/>
              </w:numPr>
              <w:spacing w:before="0" w:after="0" w:line="240" w:lineRule="auto"/>
              <w:rPr>
                <w:sz w:val="23"/>
                <w:szCs w:val="23"/>
              </w:rPr>
            </w:pPr>
            <w:r w:rsidRPr="00C30DC8">
              <w:rPr>
                <w:sz w:val="23"/>
                <w:szCs w:val="23"/>
              </w:rPr>
              <w:t>Capacité rédactionnelle</w:t>
            </w:r>
            <w:r w:rsidR="00E42B24">
              <w:rPr>
                <w:sz w:val="23"/>
                <w:szCs w:val="23"/>
              </w:rPr>
              <w:t xml:space="preserve"> en malagasy et en français</w:t>
            </w:r>
            <w:r w:rsidR="003C6CD7">
              <w:rPr>
                <w:sz w:val="23"/>
                <w:szCs w:val="23"/>
              </w:rPr>
              <w:t xml:space="preserve"> (l’anglais serait un atout)</w:t>
            </w:r>
          </w:p>
          <w:p w14:paraId="3E467266" w14:textId="77777777" w:rsidR="00DA1E4F" w:rsidRPr="00C30DC8" w:rsidRDefault="00DA1E4F" w:rsidP="00DA1E4F">
            <w:pPr>
              <w:numPr>
                <w:ilvl w:val="0"/>
                <w:numId w:val="2"/>
              </w:numPr>
              <w:spacing w:before="0" w:after="0" w:line="240" w:lineRule="auto"/>
              <w:rPr>
                <w:sz w:val="23"/>
                <w:szCs w:val="23"/>
              </w:rPr>
            </w:pPr>
            <w:r w:rsidRPr="00C30DC8">
              <w:rPr>
                <w:sz w:val="23"/>
                <w:szCs w:val="23"/>
              </w:rPr>
              <w:t>Connaissance en projet de développement : mise en œuvre et gestion opérationnelle des projets</w:t>
            </w:r>
          </w:p>
          <w:p w14:paraId="0A6EDDA3" w14:textId="77777777" w:rsidR="00DA1D36" w:rsidRPr="00C30DC8" w:rsidRDefault="00DA1D36" w:rsidP="00DA1D36">
            <w:pPr>
              <w:numPr>
                <w:ilvl w:val="0"/>
                <w:numId w:val="2"/>
              </w:numPr>
              <w:spacing w:before="0" w:after="0" w:line="240" w:lineRule="auto"/>
              <w:rPr>
                <w:sz w:val="23"/>
                <w:szCs w:val="23"/>
              </w:rPr>
            </w:pPr>
            <w:r w:rsidRPr="00C30DC8">
              <w:rPr>
                <w:sz w:val="23"/>
                <w:szCs w:val="23"/>
              </w:rPr>
              <w:t>Maîtrise du langage non-verbal</w:t>
            </w:r>
          </w:p>
          <w:p w14:paraId="18B32A6F" w14:textId="77777777" w:rsidR="00202946" w:rsidRPr="00C30DC8" w:rsidRDefault="00202946" w:rsidP="00DA1D36">
            <w:pPr>
              <w:spacing w:before="0" w:after="0" w:line="240" w:lineRule="auto"/>
              <w:ind w:left="720"/>
              <w:rPr>
                <w:sz w:val="23"/>
                <w:szCs w:val="23"/>
              </w:rPr>
            </w:pPr>
          </w:p>
        </w:tc>
      </w:tr>
      <w:tr w:rsidR="00C30DC8" w:rsidRPr="00C30DC8" w14:paraId="374CDC3A" w14:textId="77777777" w:rsidTr="000B4C59">
        <w:trPr>
          <w:jc w:val="center"/>
        </w:trPr>
        <w:tc>
          <w:tcPr>
            <w:tcW w:w="4749" w:type="dxa"/>
            <w:tcBorders>
              <w:top w:val="nil"/>
              <w:bottom w:val="nil"/>
              <w:right w:val="nil"/>
            </w:tcBorders>
            <w:vAlign w:val="center"/>
          </w:tcPr>
          <w:p w14:paraId="5036641C" w14:textId="77777777" w:rsidR="00DA1E4F" w:rsidRPr="00C30DC8" w:rsidRDefault="00DA1E4F" w:rsidP="006A09CF">
            <w:pPr>
              <w:spacing w:before="60"/>
              <w:rPr>
                <w:sz w:val="23"/>
                <w:szCs w:val="23"/>
                <w:lang w:val="fr-CA"/>
              </w:rPr>
            </w:pPr>
            <w:r w:rsidRPr="00C30DC8">
              <w:rPr>
                <w:sz w:val="23"/>
                <w:szCs w:val="23"/>
                <w:lang w:val="fr-CA"/>
              </w:rPr>
              <w:t>Expérience dans les spécialités recherchées:</w:t>
            </w:r>
          </w:p>
        </w:tc>
        <w:tc>
          <w:tcPr>
            <w:tcW w:w="5126" w:type="dxa"/>
            <w:tcBorders>
              <w:top w:val="nil"/>
              <w:left w:val="nil"/>
              <w:bottom w:val="nil"/>
            </w:tcBorders>
            <w:vAlign w:val="center"/>
          </w:tcPr>
          <w:p w14:paraId="51AB64F5" w14:textId="77777777" w:rsidR="00DA1E4F" w:rsidRPr="00C30DC8" w:rsidRDefault="006B109F" w:rsidP="006A09CF">
            <w:pPr>
              <w:spacing w:before="60"/>
              <w:rPr>
                <w:sz w:val="23"/>
                <w:szCs w:val="23"/>
                <w:lang w:val="fr-CA"/>
              </w:rPr>
            </w:pPr>
            <w:r>
              <w:rPr>
                <w:sz w:val="23"/>
                <w:szCs w:val="23"/>
                <w:lang w:val="fr-CA"/>
              </w:rPr>
              <w:t>4</w:t>
            </w:r>
            <w:r w:rsidR="00DA1E4F" w:rsidRPr="00C30DC8">
              <w:rPr>
                <w:sz w:val="23"/>
                <w:szCs w:val="23"/>
                <w:lang w:val="fr-CA"/>
              </w:rPr>
              <w:t xml:space="preserve"> ans et +</w:t>
            </w:r>
          </w:p>
        </w:tc>
      </w:tr>
      <w:tr w:rsidR="00C30DC8" w:rsidRPr="00C30DC8" w14:paraId="71AE210A" w14:textId="77777777" w:rsidTr="000B4C59">
        <w:trPr>
          <w:jc w:val="center"/>
        </w:trPr>
        <w:tc>
          <w:tcPr>
            <w:tcW w:w="9875" w:type="dxa"/>
            <w:gridSpan w:val="2"/>
            <w:tcBorders>
              <w:top w:val="double" w:sz="4" w:space="0" w:color="auto"/>
              <w:bottom w:val="nil"/>
            </w:tcBorders>
            <w:vAlign w:val="center"/>
          </w:tcPr>
          <w:p w14:paraId="1AA97304" w14:textId="77777777" w:rsidR="00DA1E4F" w:rsidRPr="00C30DC8" w:rsidRDefault="00DA1E4F" w:rsidP="006A09CF">
            <w:pPr>
              <w:spacing w:before="60" w:after="240"/>
              <w:rPr>
                <w:i/>
                <w:sz w:val="23"/>
                <w:szCs w:val="23"/>
                <w:lang w:val="fr-CA"/>
              </w:rPr>
            </w:pPr>
            <w:r w:rsidRPr="00C30DC8">
              <w:rPr>
                <w:i/>
                <w:sz w:val="23"/>
                <w:szCs w:val="23"/>
                <w:lang w:val="fr-CA"/>
              </w:rPr>
              <w:t>Connaissances acquises ou à acquérir</w:t>
            </w:r>
          </w:p>
        </w:tc>
      </w:tr>
      <w:tr w:rsidR="00C30DC8" w:rsidRPr="00C30DC8" w14:paraId="242E2221" w14:textId="77777777" w:rsidTr="000B4C59">
        <w:trPr>
          <w:trHeight w:val="1907"/>
          <w:jc w:val="center"/>
        </w:trPr>
        <w:tc>
          <w:tcPr>
            <w:tcW w:w="4749" w:type="dxa"/>
            <w:tcBorders>
              <w:top w:val="nil"/>
              <w:bottom w:val="single" w:sz="12" w:space="0" w:color="auto"/>
              <w:right w:val="nil"/>
            </w:tcBorders>
          </w:tcPr>
          <w:p w14:paraId="40366C80" w14:textId="77777777" w:rsidR="00DA1E4F" w:rsidRPr="00C30DC8" w:rsidRDefault="00DA1E4F" w:rsidP="006A09CF">
            <w:pPr>
              <w:pStyle w:val="Pucetableau"/>
              <w:tabs>
                <w:tab w:val="clear" w:pos="360"/>
              </w:tabs>
              <w:ind w:left="222" w:hanging="222"/>
              <w:jc w:val="both"/>
              <w:rPr>
                <w:sz w:val="23"/>
                <w:szCs w:val="23"/>
              </w:rPr>
            </w:pPr>
            <w:r w:rsidRPr="00C30DC8">
              <w:rPr>
                <w:sz w:val="23"/>
                <w:szCs w:val="23"/>
              </w:rPr>
              <w:t>PAD</w:t>
            </w:r>
            <w:r w:rsidR="00E42B24">
              <w:rPr>
                <w:sz w:val="23"/>
                <w:szCs w:val="23"/>
              </w:rPr>
              <w:t xml:space="preserve"> (</w:t>
            </w:r>
            <w:r w:rsidR="00E42B24" w:rsidRPr="00E42B24">
              <w:rPr>
                <w:sz w:val="23"/>
                <w:szCs w:val="23"/>
              </w:rPr>
              <w:t xml:space="preserve">Project </w:t>
            </w:r>
            <w:proofErr w:type="spellStart"/>
            <w:r w:rsidR="00E42B24" w:rsidRPr="00E42B24">
              <w:rPr>
                <w:sz w:val="23"/>
                <w:szCs w:val="23"/>
              </w:rPr>
              <w:t>Appraisal</w:t>
            </w:r>
            <w:proofErr w:type="spellEnd"/>
            <w:r w:rsidR="00E42B24" w:rsidRPr="00E42B24">
              <w:rPr>
                <w:sz w:val="23"/>
                <w:szCs w:val="23"/>
              </w:rPr>
              <w:t xml:space="preserve"> Document</w:t>
            </w:r>
            <w:r w:rsidR="00E42B24">
              <w:rPr>
                <w:sz w:val="23"/>
                <w:szCs w:val="23"/>
              </w:rPr>
              <w:t>)</w:t>
            </w:r>
          </w:p>
          <w:p w14:paraId="02ED4BB0" w14:textId="77777777" w:rsidR="00DA1E4F" w:rsidRPr="00C30DC8" w:rsidRDefault="00DA1E4F" w:rsidP="006A09CF">
            <w:pPr>
              <w:pStyle w:val="Pucetableau"/>
              <w:tabs>
                <w:tab w:val="clear" w:pos="360"/>
              </w:tabs>
              <w:ind w:left="222" w:hanging="222"/>
              <w:jc w:val="both"/>
              <w:rPr>
                <w:sz w:val="23"/>
                <w:szCs w:val="23"/>
              </w:rPr>
            </w:pPr>
            <w:r w:rsidRPr="00C30DC8">
              <w:rPr>
                <w:sz w:val="23"/>
                <w:szCs w:val="23"/>
              </w:rPr>
              <w:t xml:space="preserve">Rapports d’évaluation et/ou d’audit internes et  externes </w:t>
            </w:r>
          </w:p>
          <w:p w14:paraId="647D429A" w14:textId="77777777" w:rsidR="00DA1E4F" w:rsidRPr="00C30DC8" w:rsidRDefault="00DA1E4F" w:rsidP="006A09CF">
            <w:pPr>
              <w:pStyle w:val="Pucetableau"/>
              <w:tabs>
                <w:tab w:val="clear" w:pos="360"/>
              </w:tabs>
              <w:ind w:left="222" w:hanging="222"/>
              <w:jc w:val="both"/>
              <w:rPr>
                <w:sz w:val="23"/>
                <w:szCs w:val="23"/>
              </w:rPr>
            </w:pPr>
            <w:r w:rsidRPr="00C30DC8">
              <w:rPr>
                <w:sz w:val="23"/>
                <w:szCs w:val="23"/>
              </w:rPr>
              <w:t>Aides mémoire de la banque mondiale</w:t>
            </w:r>
          </w:p>
          <w:p w14:paraId="3470F979" w14:textId="77777777" w:rsidR="00DA1E4F" w:rsidRPr="00C30DC8" w:rsidRDefault="00DA1E4F" w:rsidP="00EE7C8B">
            <w:pPr>
              <w:pStyle w:val="Pucetableau"/>
              <w:tabs>
                <w:tab w:val="clear" w:pos="360"/>
              </w:tabs>
              <w:ind w:left="222" w:hanging="222"/>
              <w:jc w:val="both"/>
              <w:rPr>
                <w:sz w:val="23"/>
                <w:szCs w:val="23"/>
              </w:rPr>
            </w:pPr>
            <w:r w:rsidRPr="00C30DC8">
              <w:rPr>
                <w:sz w:val="23"/>
                <w:szCs w:val="23"/>
              </w:rPr>
              <w:t>Manuels de procédures opérationnelles du FID</w:t>
            </w:r>
          </w:p>
        </w:tc>
        <w:tc>
          <w:tcPr>
            <w:tcW w:w="5126" w:type="dxa"/>
            <w:tcBorders>
              <w:top w:val="nil"/>
              <w:left w:val="nil"/>
              <w:bottom w:val="single" w:sz="12" w:space="0" w:color="auto"/>
            </w:tcBorders>
          </w:tcPr>
          <w:p w14:paraId="6D1F542C" w14:textId="77777777" w:rsidR="00DA1E4F" w:rsidRPr="00C30DC8" w:rsidRDefault="00DA1E4F" w:rsidP="006A09CF">
            <w:pPr>
              <w:pStyle w:val="Pucetableau"/>
              <w:tabs>
                <w:tab w:val="clear" w:pos="360"/>
              </w:tabs>
              <w:ind w:left="222" w:hanging="222"/>
              <w:jc w:val="both"/>
              <w:rPr>
                <w:sz w:val="23"/>
                <w:szCs w:val="23"/>
              </w:rPr>
            </w:pPr>
            <w:r w:rsidRPr="00C30DC8">
              <w:rPr>
                <w:sz w:val="23"/>
                <w:szCs w:val="23"/>
              </w:rPr>
              <w:t>Techniques de résolution de problèmes</w:t>
            </w:r>
          </w:p>
          <w:p w14:paraId="65ED052F" w14:textId="77777777" w:rsidR="00DA1E4F" w:rsidRPr="00C30DC8" w:rsidRDefault="00DA1E4F" w:rsidP="006A09CF">
            <w:pPr>
              <w:pStyle w:val="Pucetableau"/>
              <w:tabs>
                <w:tab w:val="clear" w:pos="360"/>
              </w:tabs>
              <w:ind w:left="222" w:hanging="222"/>
              <w:jc w:val="both"/>
              <w:rPr>
                <w:sz w:val="23"/>
                <w:szCs w:val="23"/>
              </w:rPr>
            </w:pPr>
            <w:r w:rsidRPr="00C30DC8">
              <w:rPr>
                <w:sz w:val="23"/>
                <w:szCs w:val="23"/>
              </w:rPr>
              <w:t>Techniques de communication</w:t>
            </w:r>
          </w:p>
          <w:p w14:paraId="50ECB6D0" w14:textId="77777777" w:rsidR="00DA1E4F" w:rsidRPr="00EE7C8B" w:rsidRDefault="00DA1E4F" w:rsidP="00EE7C8B">
            <w:pPr>
              <w:pStyle w:val="Pucetableau"/>
              <w:tabs>
                <w:tab w:val="clear" w:pos="360"/>
              </w:tabs>
              <w:ind w:left="222" w:hanging="222"/>
              <w:jc w:val="both"/>
              <w:rPr>
                <w:sz w:val="23"/>
                <w:szCs w:val="23"/>
              </w:rPr>
            </w:pPr>
            <w:r w:rsidRPr="00C30DC8">
              <w:rPr>
                <w:sz w:val="23"/>
                <w:szCs w:val="23"/>
              </w:rPr>
              <w:t>Connaissance des logiciels Excel, Word</w:t>
            </w:r>
            <w:r w:rsidR="00C05D94">
              <w:rPr>
                <w:sz w:val="23"/>
                <w:szCs w:val="23"/>
              </w:rPr>
              <w:t>, Adobe Suite</w:t>
            </w:r>
            <w:r w:rsidR="00E42B24">
              <w:rPr>
                <w:sz w:val="23"/>
                <w:szCs w:val="23"/>
              </w:rPr>
              <w:t xml:space="preserve">, </w:t>
            </w:r>
            <w:proofErr w:type="spellStart"/>
            <w:r w:rsidR="00E42B24">
              <w:rPr>
                <w:sz w:val="23"/>
                <w:szCs w:val="23"/>
              </w:rPr>
              <w:t>Xara</w:t>
            </w:r>
            <w:proofErr w:type="spellEnd"/>
            <w:r w:rsidR="00E42B24">
              <w:rPr>
                <w:sz w:val="23"/>
                <w:szCs w:val="23"/>
              </w:rPr>
              <w:t xml:space="preserve">, </w:t>
            </w:r>
            <w:proofErr w:type="spellStart"/>
            <w:r w:rsidR="00E42B24">
              <w:rPr>
                <w:sz w:val="23"/>
                <w:szCs w:val="23"/>
              </w:rPr>
              <w:t>Filmora</w:t>
            </w:r>
            <w:proofErr w:type="spellEnd"/>
          </w:p>
        </w:tc>
      </w:tr>
      <w:tr w:rsidR="00C30DC8" w:rsidRPr="00C30DC8" w14:paraId="2528DB4C" w14:textId="77777777" w:rsidTr="000B4C59">
        <w:trPr>
          <w:trHeight w:val="1870"/>
          <w:jc w:val="center"/>
        </w:trPr>
        <w:tc>
          <w:tcPr>
            <w:tcW w:w="4749" w:type="dxa"/>
            <w:tcBorders>
              <w:top w:val="single" w:sz="12" w:space="0" w:color="auto"/>
              <w:bottom w:val="double" w:sz="4" w:space="0" w:color="auto"/>
              <w:right w:val="nil"/>
            </w:tcBorders>
          </w:tcPr>
          <w:p w14:paraId="18E01A4B" w14:textId="77777777" w:rsidR="00DA1E4F" w:rsidRPr="00C30DC8" w:rsidRDefault="00DA1E4F" w:rsidP="006A09CF">
            <w:pPr>
              <w:pStyle w:val="Titre2"/>
              <w:rPr>
                <w:b w:val="0"/>
                <w:sz w:val="23"/>
                <w:szCs w:val="23"/>
              </w:rPr>
            </w:pPr>
            <w:r w:rsidRPr="00C30DC8">
              <w:rPr>
                <w:b w:val="0"/>
                <w:sz w:val="23"/>
                <w:szCs w:val="23"/>
              </w:rPr>
              <w:lastRenderedPageBreak/>
              <w:t>Habiletés</w:t>
            </w:r>
          </w:p>
          <w:p w14:paraId="685D5B9A" w14:textId="77777777" w:rsidR="00DA1E4F" w:rsidRPr="00C30DC8" w:rsidRDefault="00DA1E4F" w:rsidP="006A09CF">
            <w:pPr>
              <w:pStyle w:val="Pucetableau"/>
              <w:numPr>
                <w:ilvl w:val="0"/>
                <w:numId w:val="0"/>
              </w:numPr>
              <w:ind w:left="222"/>
              <w:jc w:val="both"/>
              <w:rPr>
                <w:sz w:val="23"/>
                <w:szCs w:val="23"/>
              </w:rPr>
            </w:pPr>
            <w:r w:rsidRPr="00C30DC8">
              <w:rPr>
                <w:sz w:val="23"/>
                <w:szCs w:val="23"/>
              </w:rPr>
              <w:t>Communication orale</w:t>
            </w:r>
            <w:r w:rsidR="00562328" w:rsidRPr="00C30DC8">
              <w:rPr>
                <w:sz w:val="23"/>
                <w:szCs w:val="23"/>
              </w:rPr>
              <w:t xml:space="preserve"> et écrite</w:t>
            </w:r>
          </w:p>
          <w:p w14:paraId="6090112A" w14:textId="77777777" w:rsidR="00DA1E4F" w:rsidRPr="00C30DC8" w:rsidRDefault="00DA1E4F" w:rsidP="006A09CF">
            <w:pPr>
              <w:pStyle w:val="Pucetableau"/>
              <w:numPr>
                <w:ilvl w:val="0"/>
                <w:numId w:val="0"/>
              </w:numPr>
              <w:ind w:left="222"/>
              <w:jc w:val="both"/>
              <w:rPr>
                <w:sz w:val="23"/>
                <w:szCs w:val="23"/>
              </w:rPr>
            </w:pPr>
            <w:r w:rsidRPr="00C30DC8">
              <w:rPr>
                <w:sz w:val="23"/>
                <w:szCs w:val="23"/>
              </w:rPr>
              <w:t>Esprit d’équipe</w:t>
            </w:r>
          </w:p>
          <w:p w14:paraId="11EF5985" w14:textId="77777777" w:rsidR="00DA1E4F" w:rsidRPr="00C30DC8" w:rsidRDefault="00DA1E4F" w:rsidP="006A09CF">
            <w:pPr>
              <w:pStyle w:val="Pucetableau"/>
              <w:numPr>
                <w:ilvl w:val="0"/>
                <w:numId w:val="0"/>
              </w:numPr>
              <w:ind w:left="222"/>
              <w:jc w:val="both"/>
              <w:rPr>
                <w:sz w:val="23"/>
                <w:szCs w:val="23"/>
              </w:rPr>
            </w:pPr>
            <w:r w:rsidRPr="00C30DC8">
              <w:rPr>
                <w:sz w:val="23"/>
                <w:szCs w:val="23"/>
              </w:rPr>
              <w:t>Esprit d'initiative</w:t>
            </w:r>
          </w:p>
          <w:p w14:paraId="2649EDF4" w14:textId="77777777" w:rsidR="00DA1E4F" w:rsidRPr="00C30DC8" w:rsidRDefault="00DA1E4F" w:rsidP="006A09CF">
            <w:pPr>
              <w:pStyle w:val="Pucetableau"/>
              <w:numPr>
                <w:ilvl w:val="0"/>
                <w:numId w:val="0"/>
              </w:numPr>
              <w:ind w:left="222"/>
              <w:jc w:val="both"/>
              <w:rPr>
                <w:sz w:val="23"/>
                <w:szCs w:val="23"/>
              </w:rPr>
            </w:pPr>
            <w:r w:rsidRPr="00C30DC8">
              <w:rPr>
                <w:sz w:val="23"/>
                <w:szCs w:val="23"/>
              </w:rPr>
              <w:t>Esprit d'organisation</w:t>
            </w:r>
          </w:p>
          <w:p w14:paraId="7D3A6AAD" w14:textId="77777777" w:rsidR="00DA1E4F" w:rsidRDefault="00DA1E4F" w:rsidP="006A09CF">
            <w:pPr>
              <w:pStyle w:val="Pucetableau"/>
              <w:numPr>
                <w:ilvl w:val="0"/>
                <w:numId w:val="0"/>
              </w:numPr>
              <w:ind w:left="222"/>
              <w:jc w:val="both"/>
              <w:rPr>
                <w:sz w:val="23"/>
                <w:szCs w:val="23"/>
              </w:rPr>
            </w:pPr>
            <w:r w:rsidRPr="00C30DC8">
              <w:rPr>
                <w:sz w:val="23"/>
                <w:szCs w:val="23"/>
              </w:rPr>
              <w:t>Capacité à mobiliser</w:t>
            </w:r>
          </w:p>
          <w:p w14:paraId="451B622A" w14:textId="77777777" w:rsidR="006B109F" w:rsidRPr="00C30DC8" w:rsidRDefault="006B109F" w:rsidP="006B109F">
            <w:pPr>
              <w:pStyle w:val="Pucetableau"/>
              <w:numPr>
                <w:ilvl w:val="0"/>
                <w:numId w:val="0"/>
              </w:numPr>
              <w:ind w:left="222"/>
              <w:jc w:val="both"/>
              <w:rPr>
                <w:sz w:val="23"/>
                <w:szCs w:val="23"/>
              </w:rPr>
            </w:pPr>
            <w:r>
              <w:rPr>
                <w:sz w:val="23"/>
                <w:szCs w:val="23"/>
              </w:rPr>
              <w:t>Rigueur et autonomie</w:t>
            </w:r>
          </w:p>
          <w:p w14:paraId="4691ADB7" w14:textId="77777777" w:rsidR="006B109F" w:rsidRPr="00C30DC8" w:rsidRDefault="006B109F" w:rsidP="006A09CF">
            <w:pPr>
              <w:pStyle w:val="Pucetableau"/>
              <w:numPr>
                <w:ilvl w:val="0"/>
                <w:numId w:val="0"/>
              </w:numPr>
              <w:ind w:left="222"/>
              <w:jc w:val="both"/>
              <w:rPr>
                <w:sz w:val="23"/>
                <w:szCs w:val="23"/>
              </w:rPr>
            </w:pPr>
          </w:p>
        </w:tc>
        <w:tc>
          <w:tcPr>
            <w:tcW w:w="5126" w:type="dxa"/>
            <w:tcBorders>
              <w:top w:val="single" w:sz="12" w:space="0" w:color="auto"/>
              <w:left w:val="nil"/>
              <w:bottom w:val="double" w:sz="4" w:space="0" w:color="auto"/>
            </w:tcBorders>
          </w:tcPr>
          <w:p w14:paraId="5DC211C2" w14:textId="77777777" w:rsidR="00DA1E4F" w:rsidRPr="00C30DC8" w:rsidRDefault="00DA1E4F" w:rsidP="006A09CF">
            <w:pPr>
              <w:pStyle w:val="Titre2"/>
              <w:rPr>
                <w:b w:val="0"/>
                <w:sz w:val="23"/>
                <w:szCs w:val="23"/>
              </w:rPr>
            </w:pPr>
            <w:r w:rsidRPr="00C30DC8">
              <w:rPr>
                <w:b w:val="0"/>
                <w:sz w:val="23"/>
                <w:szCs w:val="23"/>
              </w:rPr>
              <w:t>Attitudes/valeurs</w:t>
            </w:r>
          </w:p>
          <w:p w14:paraId="793015DE" w14:textId="77777777" w:rsidR="00DA1E4F" w:rsidRPr="00C30DC8" w:rsidRDefault="00DA1E4F" w:rsidP="006A09CF">
            <w:pPr>
              <w:pStyle w:val="Pucetableau"/>
              <w:numPr>
                <w:ilvl w:val="0"/>
                <w:numId w:val="0"/>
              </w:numPr>
              <w:ind w:left="222"/>
              <w:jc w:val="both"/>
              <w:rPr>
                <w:sz w:val="23"/>
                <w:szCs w:val="23"/>
              </w:rPr>
            </w:pPr>
            <w:r w:rsidRPr="00C30DC8">
              <w:rPr>
                <w:sz w:val="23"/>
                <w:szCs w:val="23"/>
              </w:rPr>
              <w:t xml:space="preserve">Communications et écoute </w:t>
            </w:r>
          </w:p>
          <w:p w14:paraId="44C3D00C" w14:textId="77777777" w:rsidR="00DA1E4F" w:rsidRPr="00C30DC8" w:rsidRDefault="00DA1E4F" w:rsidP="006A09CF">
            <w:pPr>
              <w:pStyle w:val="Pucetableau"/>
              <w:numPr>
                <w:ilvl w:val="0"/>
                <w:numId w:val="0"/>
              </w:numPr>
              <w:ind w:left="222"/>
              <w:jc w:val="both"/>
              <w:rPr>
                <w:sz w:val="23"/>
                <w:szCs w:val="23"/>
              </w:rPr>
            </w:pPr>
            <w:r w:rsidRPr="00C30DC8">
              <w:rPr>
                <w:sz w:val="23"/>
                <w:szCs w:val="23"/>
              </w:rPr>
              <w:t>Respect du client/patience</w:t>
            </w:r>
          </w:p>
          <w:p w14:paraId="27113381" w14:textId="77777777" w:rsidR="00DA1E4F" w:rsidRDefault="00DA1E4F" w:rsidP="006A09CF">
            <w:pPr>
              <w:pStyle w:val="Pucetableau"/>
              <w:numPr>
                <w:ilvl w:val="0"/>
                <w:numId w:val="0"/>
              </w:numPr>
              <w:ind w:left="222"/>
              <w:jc w:val="both"/>
              <w:rPr>
                <w:sz w:val="23"/>
                <w:szCs w:val="23"/>
              </w:rPr>
            </w:pPr>
            <w:r w:rsidRPr="00C30DC8">
              <w:rPr>
                <w:sz w:val="23"/>
                <w:szCs w:val="23"/>
              </w:rPr>
              <w:t>Sens de responsabilités</w:t>
            </w:r>
            <w:r w:rsidR="003C6CD7">
              <w:rPr>
                <w:sz w:val="23"/>
                <w:szCs w:val="23"/>
              </w:rPr>
              <w:t>/Proactivité</w:t>
            </w:r>
          </w:p>
          <w:p w14:paraId="59F198DB" w14:textId="77777777" w:rsidR="00DA1E4F" w:rsidRPr="00C30DC8" w:rsidRDefault="00DA1E4F" w:rsidP="006A09CF">
            <w:pPr>
              <w:pStyle w:val="Pucetableau"/>
              <w:numPr>
                <w:ilvl w:val="0"/>
                <w:numId w:val="0"/>
              </w:numPr>
              <w:ind w:left="222"/>
              <w:jc w:val="both"/>
              <w:rPr>
                <w:sz w:val="23"/>
                <w:szCs w:val="23"/>
              </w:rPr>
            </w:pPr>
            <w:r w:rsidRPr="00C30DC8">
              <w:rPr>
                <w:sz w:val="23"/>
                <w:szCs w:val="23"/>
              </w:rPr>
              <w:t>Courtoisie/Diplomatie</w:t>
            </w:r>
          </w:p>
          <w:p w14:paraId="2481DDDB" w14:textId="77777777" w:rsidR="00DA1E4F" w:rsidRPr="00C30DC8" w:rsidRDefault="00DA1E4F" w:rsidP="006A09CF">
            <w:pPr>
              <w:pStyle w:val="Pucetableau"/>
              <w:numPr>
                <w:ilvl w:val="0"/>
                <w:numId w:val="0"/>
              </w:numPr>
              <w:ind w:left="222"/>
              <w:jc w:val="both"/>
              <w:rPr>
                <w:sz w:val="23"/>
                <w:szCs w:val="23"/>
              </w:rPr>
            </w:pPr>
            <w:r w:rsidRPr="00C30DC8">
              <w:rPr>
                <w:sz w:val="23"/>
                <w:szCs w:val="23"/>
              </w:rPr>
              <w:t>Disponibilité</w:t>
            </w:r>
          </w:p>
        </w:tc>
      </w:tr>
    </w:tbl>
    <w:p w14:paraId="2B71CA0D" w14:textId="77777777" w:rsidR="000B4C59" w:rsidRPr="00C30DC8" w:rsidRDefault="000B4C59">
      <w:r w:rsidRPr="00C30DC8">
        <w:br w:type="page"/>
      </w:r>
    </w:p>
    <w:tbl>
      <w:tblPr>
        <w:tblW w:w="9923"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0"/>
        <w:gridCol w:w="435"/>
        <w:gridCol w:w="732"/>
        <w:gridCol w:w="366"/>
        <w:gridCol w:w="387"/>
        <w:gridCol w:w="345"/>
        <w:gridCol w:w="1047"/>
        <w:gridCol w:w="526"/>
        <w:gridCol w:w="325"/>
        <w:gridCol w:w="765"/>
        <w:gridCol w:w="299"/>
        <w:gridCol w:w="529"/>
        <w:gridCol w:w="23"/>
        <w:gridCol w:w="236"/>
        <w:gridCol w:w="614"/>
        <w:gridCol w:w="794"/>
      </w:tblGrid>
      <w:tr w:rsidR="00C30DC8" w:rsidRPr="00C30DC8" w14:paraId="145F0B5C" w14:textId="77777777" w:rsidTr="000B4C59">
        <w:trPr>
          <w:trHeight w:val="716"/>
        </w:trPr>
        <w:tc>
          <w:tcPr>
            <w:tcW w:w="9923" w:type="dxa"/>
            <w:gridSpan w:val="16"/>
            <w:tcBorders>
              <w:top w:val="double" w:sz="4" w:space="0" w:color="auto"/>
              <w:bottom w:val="nil"/>
            </w:tcBorders>
          </w:tcPr>
          <w:p w14:paraId="47612D96" w14:textId="77777777" w:rsidR="00056DCD" w:rsidRPr="00C30DC8" w:rsidRDefault="00056DCD" w:rsidP="007743DE">
            <w:pPr>
              <w:spacing w:before="60"/>
              <w:rPr>
                <w:b/>
                <w:i/>
                <w:sz w:val="23"/>
                <w:szCs w:val="23"/>
              </w:rPr>
            </w:pPr>
            <w:r w:rsidRPr="00C30DC8">
              <w:rPr>
                <w:b/>
                <w:i/>
                <w:sz w:val="23"/>
                <w:szCs w:val="23"/>
              </w:rPr>
              <w:lastRenderedPageBreak/>
              <w:t>5. Évaluation des Performances</w:t>
            </w:r>
          </w:p>
          <w:p w14:paraId="761EBDAA" w14:textId="77777777" w:rsidR="00056DCD" w:rsidRPr="00C30DC8" w:rsidRDefault="00056DCD" w:rsidP="007743DE">
            <w:pPr>
              <w:spacing w:before="60" w:after="60"/>
              <w:ind w:left="113" w:right="113"/>
              <w:rPr>
                <w:b/>
                <w:sz w:val="23"/>
                <w:szCs w:val="23"/>
              </w:rPr>
            </w:pPr>
            <w:r w:rsidRPr="00C30DC8">
              <w:rPr>
                <w:i/>
                <w:sz w:val="23"/>
                <w:szCs w:val="23"/>
              </w:rPr>
              <w:t>5.1 Critères liés à l’accomplissement de la fiche de poste</w:t>
            </w:r>
          </w:p>
        </w:tc>
      </w:tr>
      <w:tr w:rsidR="00C30DC8" w:rsidRPr="00C30DC8" w14:paraId="34CAE19E" w14:textId="77777777" w:rsidTr="00A810C6">
        <w:trPr>
          <w:trHeight w:val="197"/>
        </w:trPr>
        <w:tc>
          <w:tcPr>
            <w:tcW w:w="2500" w:type="dxa"/>
            <w:tcBorders>
              <w:top w:val="nil"/>
              <w:bottom w:val="single" w:sz="12" w:space="0" w:color="auto"/>
              <w:right w:val="nil"/>
            </w:tcBorders>
          </w:tcPr>
          <w:p w14:paraId="1D4391C7" w14:textId="77777777" w:rsidR="00056DCD" w:rsidRPr="003472D3" w:rsidRDefault="00056DCD" w:rsidP="007743DE">
            <w:pPr>
              <w:spacing w:before="60"/>
              <w:jc w:val="center"/>
              <w:rPr>
                <w:sz w:val="20"/>
                <w:szCs w:val="20"/>
              </w:rPr>
            </w:pPr>
            <w:r w:rsidRPr="003472D3">
              <w:rPr>
                <w:sz w:val="20"/>
                <w:szCs w:val="20"/>
              </w:rPr>
              <w:t>1 = Faible</w:t>
            </w:r>
          </w:p>
        </w:tc>
        <w:tc>
          <w:tcPr>
            <w:tcW w:w="1920" w:type="dxa"/>
            <w:gridSpan w:val="4"/>
            <w:tcBorders>
              <w:top w:val="nil"/>
              <w:left w:val="nil"/>
              <w:bottom w:val="single" w:sz="12" w:space="0" w:color="auto"/>
              <w:right w:val="nil"/>
            </w:tcBorders>
          </w:tcPr>
          <w:p w14:paraId="443C5277" w14:textId="77777777" w:rsidR="00056DCD" w:rsidRPr="003472D3" w:rsidRDefault="00056DCD" w:rsidP="007743DE">
            <w:pPr>
              <w:spacing w:before="60"/>
              <w:jc w:val="center"/>
              <w:rPr>
                <w:sz w:val="20"/>
                <w:szCs w:val="20"/>
              </w:rPr>
            </w:pPr>
            <w:r w:rsidRPr="003472D3">
              <w:rPr>
                <w:sz w:val="20"/>
                <w:szCs w:val="20"/>
              </w:rPr>
              <w:t>2 = A améliorer</w:t>
            </w:r>
          </w:p>
        </w:tc>
        <w:tc>
          <w:tcPr>
            <w:tcW w:w="1918" w:type="dxa"/>
            <w:gridSpan w:val="3"/>
            <w:tcBorders>
              <w:top w:val="nil"/>
              <w:left w:val="nil"/>
              <w:bottom w:val="single" w:sz="12" w:space="0" w:color="auto"/>
              <w:right w:val="nil"/>
            </w:tcBorders>
          </w:tcPr>
          <w:p w14:paraId="59346A88" w14:textId="77777777" w:rsidR="00056DCD" w:rsidRPr="003472D3" w:rsidRDefault="00056DCD" w:rsidP="007743DE">
            <w:pPr>
              <w:spacing w:before="60"/>
              <w:jc w:val="center"/>
              <w:rPr>
                <w:sz w:val="20"/>
                <w:szCs w:val="20"/>
              </w:rPr>
            </w:pPr>
            <w:r w:rsidRPr="003472D3">
              <w:rPr>
                <w:sz w:val="20"/>
                <w:szCs w:val="20"/>
              </w:rPr>
              <w:t>3 = Satisfaisant</w:t>
            </w:r>
          </w:p>
        </w:tc>
        <w:tc>
          <w:tcPr>
            <w:tcW w:w="1918" w:type="dxa"/>
            <w:gridSpan w:val="4"/>
            <w:tcBorders>
              <w:top w:val="nil"/>
              <w:left w:val="nil"/>
              <w:bottom w:val="single" w:sz="12" w:space="0" w:color="auto"/>
              <w:right w:val="nil"/>
            </w:tcBorders>
          </w:tcPr>
          <w:p w14:paraId="4AE7D24D" w14:textId="77777777" w:rsidR="00056DCD" w:rsidRPr="003472D3" w:rsidRDefault="00056DCD" w:rsidP="007743DE">
            <w:pPr>
              <w:spacing w:before="60"/>
              <w:jc w:val="center"/>
              <w:rPr>
                <w:sz w:val="20"/>
                <w:szCs w:val="20"/>
              </w:rPr>
            </w:pPr>
            <w:r w:rsidRPr="003472D3">
              <w:rPr>
                <w:sz w:val="20"/>
                <w:szCs w:val="20"/>
              </w:rPr>
              <w:t>4 = Supérieur</w:t>
            </w:r>
          </w:p>
        </w:tc>
        <w:tc>
          <w:tcPr>
            <w:tcW w:w="1667" w:type="dxa"/>
            <w:gridSpan w:val="4"/>
            <w:tcBorders>
              <w:top w:val="nil"/>
              <w:left w:val="nil"/>
              <w:bottom w:val="single" w:sz="12" w:space="0" w:color="auto"/>
            </w:tcBorders>
          </w:tcPr>
          <w:p w14:paraId="3A7BA738" w14:textId="77777777" w:rsidR="00056DCD" w:rsidRPr="003472D3" w:rsidRDefault="00056DCD" w:rsidP="007743DE">
            <w:pPr>
              <w:spacing w:before="60"/>
              <w:jc w:val="center"/>
              <w:rPr>
                <w:sz w:val="20"/>
                <w:szCs w:val="20"/>
              </w:rPr>
            </w:pPr>
            <w:r w:rsidRPr="003472D3">
              <w:rPr>
                <w:sz w:val="20"/>
                <w:szCs w:val="20"/>
              </w:rPr>
              <w:t>5 = Exceptionnel</w:t>
            </w:r>
          </w:p>
        </w:tc>
      </w:tr>
      <w:tr w:rsidR="00C30DC8" w:rsidRPr="00C30DC8" w14:paraId="3F6E501F" w14:textId="77777777" w:rsidTr="001D72D1">
        <w:trPr>
          <w:cantSplit/>
          <w:trHeight w:hRule="exact" w:val="595"/>
        </w:trPr>
        <w:tc>
          <w:tcPr>
            <w:tcW w:w="5812" w:type="dxa"/>
            <w:gridSpan w:val="7"/>
            <w:tcBorders>
              <w:top w:val="nil"/>
            </w:tcBorders>
          </w:tcPr>
          <w:p w14:paraId="663E2ECE" w14:textId="77777777" w:rsidR="00056DCD" w:rsidRPr="00C30DC8" w:rsidRDefault="00056DCD" w:rsidP="00A810C6">
            <w:pPr>
              <w:pStyle w:val="Paragraphedeliste"/>
              <w:numPr>
                <w:ilvl w:val="0"/>
                <w:numId w:val="4"/>
              </w:numPr>
              <w:spacing w:after="0" w:line="240" w:lineRule="auto"/>
              <w:ind w:left="272" w:hanging="272"/>
              <w:rPr>
                <w:rFonts w:ascii="Times New Roman" w:hAnsi="Times New Roman"/>
                <w:sz w:val="23"/>
                <w:szCs w:val="23"/>
              </w:rPr>
            </w:pPr>
            <w:r w:rsidRPr="00C30DC8">
              <w:rPr>
                <w:rFonts w:ascii="Times New Roman" w:eastAsia="Times New Roman" w:hAnsi="Times New Roman"/>
                <w:sz w:val="23"/>
                <w:szCs w:val="23"/>
                <w:lang w:eastAsia="fr-FR"/>
              </w:rPr>
              <w:t xml:space="preserve">Assurer l’exhaustivité et la pertinence des informations diffusées au public </w:t>
            </w:r>
          </w:p>
        </w:tc>
        <w:tc>
          <w:tcPr>
            <w:tcW w:w="851" w:type="dxa"/>
            <w:gridSpan w:val="2"/>
            <w:tcBorders>
              <w:top w:val="nil"/>
              <w:left w:val="double" w:sz="4" w:space="0" w:color="auto"/>
            </w:tcBorders>
          </w:tcPr>
          <w:p w14:paraId="7A968ED1" w14:textId="77777777" w:rsidR="00056DCD" w:rsidRPr="00C30DC8" w:rsidRDefault="00056DCD" w:rsidP="007743DE">
            <w:pPr>
              <w:jc w:val="center"/>
              <w:rPr>
                <w:sz w:val="23"/>
                <w:szCs w:val="23"/>
              </w:rPr>
            </w:pPr>
            <w:r w:rsidRPr="00C30DC8">
              <w:rPr>
                <w:sz w:val="23"/>
                <w:szCs w:val="23"/>
              </w:rPr>
              <w:t>1</w:t>
            </w:r>
          </w:p>
        </w:tc>
        <w:tc>
          <w:tcPr>
            <w:tcW w:w="765" w:type="dxa"/>
            <w:tcBorders>
              <w:top w:val="nil"/>
            </w:tcBorders>
          </w:tcPr>
          <w:p w14:paraId="7CF1DD09" w14:textId="77777777" w:rsidR="00056DCD" w:rsidRPr="00C30DC8" w:rsidRDefault="00056DCD" w:rsidP="007743DE">
            <w:pPr>
              <w:jc w:val="center"/>
              <w:rPr>
                <w:sz w:val="23"/>
                <w:szCs w:val="23"/>
              </w:rPr>
            </w:pPr>
            <w:r w:rsidRPr="00C30DC8">
              <w:rPr>
                <w:sz w:val="23"/>
                <w:szCs w:val="23"/>
              </w:rPr>
              <w:t>2</w:t>
            </w:r>
          </w:p>
        </w:tc>
        <w:tc>
          <w:tcPr>
            <w:tcW w:w="851" w:type="dxa"/>
            <w:gridSpan w:val="3"/>
            <w:tcBorders>
              <w:top w:val="nil"/>
            </w:tcBorders>
          </w:tcPr>
          <w:p w14:paraId="65B99EE0" w14:textId="77777777" w:rsidR="00056DCD" w:rsidRPr="00C30DC8" w:rsidRDefault="00056DCD" w:rsidP="007743DE">
            <w:pPr>
              <w:jc w:val="center"/>
              <w:rPr>
                <w:sz w:val="23"/>
                <w:szCs w:val="23"/>
              </w:rPr>
            </w:pPr>
            <w:r w:rsidRPr="00C30DC8">
              <w:rPr>
                <w:sz w:val="23"/>
                <w:szCs w:val="23"/>
              </w:rPr>
              <w:t>3</w:t>
            </w:r>
          </w:p>
        </w:tc>
        <w:tc>
          <w:tcPr>
            <w:tcW w:w="850" w:type="dxa"/>
            <w:gridSpan w:val="2"/>
            <w:tcBorders>
              <w:top w:val="nil"/>
            </w:tcBorders>
          </w:tcPr>
          <w:p w14:paraId="1D10D3EA" w14:textId="77777777" w:rsidR="00056DCD" w:rsidRPr="00C30DC8" w:rsidRDefault="00056DCD" w:rsidP="007743DE">
            <w:pPr>
              <w:jc w:val="center"/>
              <w:rPr>
                <w:sz w:val="23"/>
                <w:szCs w:val="23"/>
              </w:rPr>
            </w:pPr>
            <w:r w:rsidRPr="00C30DC8">
              <w:rPr>
                <w:sz w:val="23"/>
                <w:szCs w:val="23"/>
              </w:rPr>
              <w:t>4</w:t>
            </w:r>
          </w:p>
        </w:tc>
        <w:tc>
          <w:tcPr>
            <w:tcW w:w="794" w:type="dxa"/>
            <w:tcBorders>
              <w:top w:val="nil"/>
            </w:tcBorders>
          </w:tcPr>
          <w:p w14:paraId="299E7800" w14:textId="77777777" w:rsidR="00056DCD" w:rsidRPr="00C30DC8" w:rsidRDefault="00056DCD" w:rsidP="007743DE">
            <w:pPr>
              <w:jc w:val="center"/>
              <w:rPr>
                <w:sz w:val="23"/>
                <w:szCs w:val="23"/>
              </w:rPr>
            </w:pPr>
            <w:r w:rsidRPr="00C30DC8">
              <w:rPr>
                <w:sz w:val="23"/>
                <w:szCs w:val="23"/>
              </w:rPr>
              <w:t>5</w:t>
            </w:r>
          </w:p>
        </w:tc>
      </w:tr>
      <w:tr w:rsidR="00C30DC8" w:rsidRPr="00C30DC8" w14:paraId="5645CB2D" w14:textId="77777777" w:rsidTr="00A810C6">
        <w:trPr>
          <w:cantSplit/>
          <w:trHeight w:hRule="exact" w:val="1087"/>
        </w:trPr>
        <w:tc>
          <w:tcPr>
            <w:tcW w:w="5812" w:type="dxa"/>
            <w:gridSpan w:val="7"/>
          </w:tcPr>
          <w:p w14:paraId="060490FA" w14:textId="77777777" w:rsidR="00A810C6" w:rsidRPr="00A810C6" w:rsidRDefault="00A810C6" w:rsidP="00A810C6">
            <w:pPr>
              <w:pStyle w:val="Paragraphedeliste"/>
              <w:numPr>
                <w:ilvl w:val="0"/>
                <w:numId w:val="4"/>
              </w:numPr>
              <w:spacing w:after="0" w:line="240" w:lineRule="auto"/>
              <w:ind w:left="272" w:hanging="272"/>
              <w:rPr>
                <w:rFonts w:ascii="Times New Roman" w:hAnsi="Times New Roman"/>
                <w:sz w:val="23"/>
                <w:szCs w:val="23"/>
              </w:rPr>
            </w:pPr>
            <w:r w:rsidRPr="00A810C6">
              <w:rPr>
                <w:rFonts w:ascii="Times New Roman" w:hAnsi="Times New Roman"/>
                <w:sz w:val="23"/>
                <w:szCs w:val="23"/>
              </w:rPr>
              <w:t>Assurer la mise en œuvre de la stratégie, du plan de communication et de la production des supports qui lui sont attribués dans les temps, les quantités et les qualités convenus, en collaboration avec l’équipe de la DIRGEN</w:t>
            </w:r>
          </w:p>
          <w:p w14:paraId="783A86E2" w14:textId="77777777" w:rsidR="00056DCD" w:rsidRPr="00C30DC8" w:rsidRDefault="00056DCD" w:rsidP="00A810C6">
            <w:pPr>
              <w:ind w:left="272" w:hanging="272"/>
              <w:rPr>
                <w:sz w:val="23"/>
                <w:szCs w:val="23"/>
              </w:rPr>
            </w:pPr>
          </w:p>
          <w:p w14:paraId="7855718D" w14:textId="77777777" w:rsidR="00056DCD" w:rsidRPr="00C30DC8" w:rsidRDefault="00056DCD" w:rsidP="00A810C6">
            <w:pPr>
              <w:ind w:left="272" w:hanging="272"/>
              <w:rPr>
                <w:sz w:val="23"/>
                <w:szCs w:val="23"/>
              </w:rPr>
            </w:pPr>
          </w:p>
        </w:tc>
        <w:tc>
          <w:tcPr>
            <w:tcW w:w="851" w:type="dxa"/>
            <w:gridSpan w:val="2"/>
            <w:tcBorders>
              <w:left w:val="double" w:sz="4" w:space="0" w:color="auto"/>
            </w:tcBorders>
            <w:vAlign w:val="center"/>
          </w:tcPr>
          <w:p w14:paraId="00F22C55" w14:textId="77777777" w:rsidR="00056DCD" w:rsidRPr="00C30DC8" w:rsidRDefault="00056DCD" w:rsidP="00A810C6">
            <w:pPr>
              <w:jc w:val="center"/>
              <w:rPr>
                <w:sz w:val="23"/>
                <w:szCs w:val="23"/>
              </w:rPr>
            </w:pPr>
            <w:r w:rsidRPr="00C30DC8">
              <w:rPr>
                <w:sz w:val="23"/>
                <w:szCs w:val="23"/>
              </w:rPr>
              <w:t>1</w:t>
            </w:r>
          </w:p>
        </w:tc>
        <w:tc>
          <w:tcPr>
            <w:tcW w:w="765" w:type="dxa"/>
            <w:vAlign w:val="center"/>
          </w:tcPr>
          <w:p w14:paraId="659B60F7" w14:textId="77777777" w:rsidR="00056DCD" w:rsidRPr="00C30DC8" w:rsidRDefault="00056DCD" w:rsidP="00A810C6">
            <w:pPr>
              <w:jc w:val="center"/>
              <w:rPr>
                <w:sz w:val="23"/>
                <w:szCs w:val="23"/>
              </w:rPr>
            </w:pPr>
            <w:r w:rsidRPr="00C30DC8">
              <w:rPr>
                <w:sz w:val="23"/>
                <w:szCs w:val="23"/>
              </w:rPr>
              <w:t>2</w:t>
            </w:r>
          </w:p>
        </w:tc>
        <w:tc>
          <w:tcPr>
            <w:tcW w:w="851" w:type="dxa"/>
            <w:gridSpan w:val="3"/>
            <w:vAlign w:val="center"/>
          </w:tcPr>
          <w:p w14:paraId="14E3C464" w14:textId="77777777" w:rsidR="00056DCD" w:rsidRPr="00C30DC8" w:rsidRDefault="00056DCD" w:rsidP="00A810C6">
            <w:pPr>
              <w:jc w:val="center"/>
              <w:rPr>
                <w:sz w:val="23"/>
                <w:szCs w:val="23"/>
              </w:rPr>
            </w:pPr>
            <w:r w:rsidRPr="00C30DC8">
              <w:rPr>
                <w:sz w:val="23"/>
                <w:szCs w:val="23"/>
              </w:rPr>
              <w:t>3</w:t>
            </w:r>
          </w:p>
        </w:tc>
        <w:tc>
          <w:tcPr>
            <w:tcW w:w="850" w:type="dxa"/>
            <w:gridSpan w:val="2"/>
            <w:vAlign w:val="center"/>
          </w:tcPr>
          <w:p w14:paraId="00F1FB69" w14:textId="77777777" w:rsidR="00056DCD" w:rsidRPr="00C30DC8" w:rsidRDefault="00056DCD" w:rsidP="00A810C6">
            <w:pPr>
              <w:jc w:val="center"/>
              <w:rPr>
                <w:sz w:val="23"/>
                <w:szCs w:val="23"/>
              </w:rPr>
            </w:pPr>
            <w:r w:rsidRPr="00C30DC8">
              <w:rPr>
                <w:sz w:val="23"/>
                <w:szCs w:val="23"/>
              </w:rPr>
              <w:t>4</w:t>
            </w:r>
          </w:p>
        </w:tc>
        <w:tc>
          <w:tcPr>
            <w:tcW w:w="794" w:type="dxa"/>
            <w:vAlign w:val="center"/>
          </w:tcPr>
          <w:p w14:paraId="5E469EC5" w14:textId="77777777" w:rsidR="00056DCD" w:rsidRPr="00C30DC8" w:rsidRDefault="00056DCD" w:rsidP="00A810C6">
            <w:pPr>
              <w:jc w:val="center"/>
              <w:rPr>
                <w:sz w:val="23"/>
                <w:szCs w:val="23"/>
              </w:rPr>
            </w:pPr>
            <w:r w:rsidRPr="00C30DC8">
              <w:rPr>
                <w:sz w:val="23"/>
                <w:szCs w:val="23"/>
              </w:rPr>
              <w:t>5</w:t>
            </w:r>
          </w:p>
        </w:tc>
      </w:tr>
      <w:tr w:rsidR="00C30DC8" w:rsidRPr="00C30DC8" w14:paraId="7824C9F1" w14:textId="77777777" w:rsidTr="00A810C6">
        <w:trPr>
          <w:cantSplit/>
          <w:trHeight w:hRule="exact" w:val="569"/>
        </w:trPr>
        <w:tc>
          <w:tcPr>
            <w:tcW w:w="5812" w:type="dxa"/>
            <w:gridSpan w:val="7"/>
          </w:tcPr>
          <w:p w14:paraId="4E9059F5" w14:textId="77777777" w:rsidR="00056DCD" w:rsidRPr="00C30DC8" w:rsidRDefault="00056DCD" w:rsidP="00A810C6">
            <w:pPr>
              <w:pStyle w:val="Paragraphedeliste"/>
              <w:numPr>
                <w:ilvl w:val="0"/>
                <w:numId w:val="4"/>
              </w:numPr>
              <w:spacing w:after="0" w:line="240" w:lineRule="auto"/>
              <w:ind w:left="272" w:hanging="272"/>
              <w:rPr>
                <w:rFonts w:ascii="Times New Roman" w:hAnsi="Times New Roman"/>
                <w:sz w:val="23"/>
                <w:szCs w:val="23"/>
              </w:rPr>
            </w:pPr>
            <w:r w:rsidRPr="00C30DC8">
              <w:rPr>
                <w:rFonts w:ascii="Times New Roman" w:hAnsi="Times New Roman"/>
                <w:sz w:val="23"/>
                <w:szCs w:val="23"/>
              </w:rPr>
              <w:t xml:space="preserve">Veiller à ce que les informations soient communiquées </w:t>
            </w:r>
            <w:r w:rsidR="00BF2572" w:rsidRPr="00C30DC8">
              <w:rPr>
                <w:rFonts w:ascii="Times New Roman" w:hAnsi="Times New Roman"/>
                <w:sz w:val="23"/>
                <w:szCs w:val="23"/>
              </w:rPr>
              <w:t>aux publics concernés</w:t>
            </w:r>
          </w:p>
        </w:tc>
        <w:tc>
          <w:tcPr>
            <w:tcW w:w="851" w:type="dxa"/>
            <w:gridSpan w:val="2"/>
            <w:tcBorders>
              <w:left w:val="double" w:sz="4" w:space="0" w:color="auto"/>
            </w:tcBorders>
          </w:tcPr>
          <w:p w14:paraId="12D7F954" w14:textId="77777777" w:rsidR="00056DCD" w:rsidRPr="00C30DC8" w:rsidRDefault="00056DCD" w:rsidP="007743DE">
            <w:pPr>
              <w:jc w:val="center"/>
              <w:rPr>
                <w:sz w:val="23"/>
                <w:szCs w:val="23"/>
              </w:rPr>
            </w:pPr>
            <w:r w:rsidRPr="00C30DC8">
              <w:rPr>
                <w:sz w:val="23"/>
                <w:szCs w:val="23"/>
              </w:rPr>
              <w:t>1</w:t>
            </w:r>
          </w:p>
        </w:tc>
        <w:tc>
          <w:tcPr>
            <w:tcW w:w="765" w:type="dxa"/>
          </w:tcPr>
          <w:p w14:paraId="0284BF85" w14:textId="77777777" w:rsidR="00056DCD" w:rsidRPr="00C30DC8" w:rsidRDefault="00056DCD" w:rsidP="007743DE">
            <w:pPr>
              <w:jc w:val="center"/>
              <w:rPr>
                <w:sz w:val="23"/>
                <w:szCs w:val="23"/>
              </w:rPr>
            </w:pPr>
            <w:r w:rsidRPr="00C30DC8">
              <w:rPr>
                <w:sz w:val="23"/>
                <w:szCs w:val="23"/>
              </w:rPr>
              <w:t>2</w:t>
            </w:r>
          </w:p>
        </w:tc>
        <w:tc>
          <w:tcPr>
            <w:tcW w:w="851" w:type="dxa"/>
            <w:gridSpan w:val="3"/>
          </w:tcPr>
          <w:p w14:paraId="39B4070A" w14:textId="77777777" w:rsidR="00056DCD" w:rsidRPr="00C30DC8" w:rsidRDefault="00056DCD" w:rsidP="007743DE">
            <w:pPr>
              <w:jc w:val="center"/>
              <w:rPr>
                <w:sz w:val="23"/>
                <w:szCs w:val="23"/>
              </w:rPr>
            </w:pPr>
            <w:r w:rsidRPr="00C30DC8">
              <w:rPr>
                <w:sz w:val="23"/>
                <w:szCs w:val="23"/>
              </w:rPr>
              <w:t>3</w:t>
            </w:r>
          </w:p>
        </w:tc>
        <w:tc>
          <w:tcPr>
            <w:tcW w:w="850" w:type="dxa"/>
            <w:gridSpan w:val="2"/>
          </w:tcPr>
          <w:p w14:paraId="4A7EED8A" w14:textId="77777777" w:rsidR="00056DCD" w:rsidRPr="00C30DC8" w:rsidRDefault="00056DCD" w:rsidP="007743DE">
            <w:pPr>
              <w:jc w:val="center"/>
              <w:rPr>
                <w:sz w:val="23"/>
                <w:szCs w:val="23"/>
              </w:rPr>
            </w:pPr>
            <w:r w:rsidRPr="00C30DC8">
              <w:rPr>
                <w:sz w:val="23"/>
                <w:szCs w:val="23"/>
              </w:rPr>
              <w:t>4</w:t>
            </w:r>
          </w:p>
        </w:tc>
        <w:tc>
          <w:tcPr>
            <w:tcW w:w="794" w:type="dxa"/>
          </w:tcPr>
          <w:p w14:paraId="026BAEFD" w14:textId="77777777" w:rsidR="00056DCD" w:rsidRPr="00C30DC8" w:rsidRDefault="00056DCD" w:rsidP="007743DE">
            <w:pPr>
              <w:jc w:val="center"/>
              <w:rPr>
                <w:sz w:val="23"/>
                <w:szCs w:val="23"/>
              </w:rPr>
            </w:pPr>
            <w:r w:rsidRPr="00C30DC8">
              <w:rPr>
                <w:sz w:val="23"/>
                <w:szCs w:val="23"/>
              </w:rPr>
              <w:t>5</w:t>
            </w:r>
          </w:p>
        </w:tc>
      </w:tr>
      <w:tr w:rsidR="00C30DC8" w:rsidRPr="00C30DC8" w14:paraId="48027466" w14:textId="77777777" w:rsidTr="001D72D1">
        <w:trPr>
          <w:cantSplit/>
          <w:trHeight w:hRule="exact" w:val="703"/>
        </w:trPr>
        <w:tc>
          <w:tcPr>
            <w:tcW w:w="5812" w:type="dxa"/>
            <w:gridSpan w:val="7"/>
          </w:tcPr>
          <w:p w14:paraId="36641EEF" w14:textId="77777777" w:rsidR="00056DCD" w:rsidRPr="00C30DC8" w:rsidRDefault="00056DCD" w:rsidP="00A810C6">
            <w:pPr>
              <w:pStyle w:val="Paragraphedeliste"/>
              <w:numPr>
                <w:ilvl w:val="0"/>
                <w:numId w:val="4"/>
              </w:numPr>
              <w:spacing w:after="0" w:line="240" w:lineRule="auto"/>
              <w:ind w:left="272" w:hanging="272"/>
              <w:rPr>
                <w:rFonts w:ascii="Times New Roman" w:hAnsi="Times New Roman"/>
                <w:sz w:val="23"/>
                <w:szCs w:val="23"/>
              </w:rPr>
            </w:pPr>
            <w:r w:rsidRPr="00C30DC8">
              <w:rPr>
                <w:rFonts w:ascii="Times New Roman" w:hAnsi="Times New Roman"/>
                <w:sz w:val="23"/>
                <w:szCs w:val="23"/>
              </w:rPr>
              <w:t>Etablir des rapports périodiques sur la communication et sur la formation </w:t>
            </w:r>
          </w:p>
        </w:tc>
        <w:tc>
          <w:tcPr>
            <w:tcW w:w="851" w:type="dxa"/>
            <w:gridSpan w:val="2"/>
            <w:tcBorders>
              <w:left w:val="double" w:sz="4" w:space="0" w:color="auto"/>
            </w:tcBorders>
          </w:tcPr>
          <w:p w14:paraId="3A039576" w14:textId="77777777" w:rsidR="00056DCD" w:rsidRPr="00C30DC8" w:rsidRDefault="00056DCD" w:rsidP="007743DE">
            <w:pPr>
              <w:jc w:val="center"/>
              <w:rPr>
                <w:sz w:val="23"/>
                <w:szCs w:val="23"/>
              </w:rPr>
            </w:pPr>
            <w:r w:rsidRPr="00C30DC8">
              <w:rPr>
                <w:sz w:val="23"/>
                <w:szCs w:val="23"/>
              </w:rPr>
              <w:t>1</w:t>
            </w:r>
          </w:p>
        </w:tc>
        <w:tc>
          <w:tcPr>
            <w:tcW w:w="765" w:type="dxa"/>
          </w:tcPr>
          <w:p w14:paraId="36899327" w14:textId="77777777" w:rsidR="00056DCD" w:rsidRPr="00C30DC8" w:rsidRDefault="00056DCD" w:rsidP="007743DE">
            <w:pPr>
              <w:jc w:val="center"/>
              <w:rPr>
                <w:sz w:val="23"/>
                <w:szCs w:val="23"/>
              </w:rPr>
            </w:pPr>
            <w:r w:rsidRPr="00C30DC8">
              <w:rPr>
                <w:sz w:val="23"/>
                <w:szCs w:val="23"/>
              </w:rPr>
              <w:t>2</w:t>
            </w:r>
          </w:p>
        </w:tc>
        <w:tc>
          <w:tcPr>
            <w:tcW w:w="851" w:type="dxa"/>
            <w:gridSpan w:val="3"/>
          </w:tcPr>
          <w:p w14:paraId="56DF1D5A" w14:textId="77777777" w:rsidR="00056DCD" w:rsidRPr="00C30DC8" w:rsidRDefault="00056DCD" w:rsidP="007743DE">
            <w:pPr>
              <w:jc w:val="center"/>
              <w:rPr>
                <w:sz w:val="23"/>
                <w:szCs w:val="23"/>
              </w:rPr>
            </w:pPr>
            <w:r w:rsidRPr="00C30DC8">
              <w:rPr>
                <w:sz w:val="23"/>
                <w:szCs w:val="23"/>
              </w:rPr>
              <w:t>3</w:t>
            </w:r>
          </w:p>
        </w:tc>
        <w:tc>
          <w:tcPr>
            <w:tcW w:w="850" w:type="dxa"/>
            <w:gridSpan w:val="2"/>
          </w:tcPr>
          <w:p w14:paraId="4875EBE6" w14:textId="77777777" w:rsidR="00056DCD" w:rsidRPr="00C30DC8" w:rsidRDefault="00056DCD" w:rsidP="007743DE">
            <w:pPr>
              <w:jc w:val="center"/>
              <w:rPr>
                <w:sz w:val="23"/>
                <w:szCs w:val="23"/>
              </w:rPr>
            </w:pPr>
            <w:r w:rsidRPr="00C30DC8">
              <w:rPr>
                <w:sz w:val="23"/>
                <w:szCs w:val="23"/>
              </w:rPr>
              <w:t>4</w:t>
            </w:r>
          </w:p>
        </w:tc>
        <w:tc>
          <w:tcPr>
            <w:tcW w:w="794" w:type="dxa"/>
          </w:tcPr>
          <w:p w14:paraId="6EE7A71A" w14:textId="77777777" w:rsidR="00056DCD" w:rsidRPr="00C30DC8" w:rsidRDefault="00056DCD" w:rsidP="007743DE">
            <w:pPr>
              <w:jc w:val="center"/>
              <w:rPr>
                <w:sz w:val="23"/>
                <w:szCs w:val="23"/>
              </w:rPr>
            </w:pPr>
            <w:r w:rsidRPr="00C30DC8">
              <w:rPr>
                <w:sz w:val="23"/>
                <w:szCs w:val="23"/>
              </w:rPr>
              <w:t>5</w:t>
            </w:r>
          </w:p>
        </w:tc>
      </w:tr>
      <w:tr w:rsidR="00C30DC8" w:rsidRPr="00C30DC8" w14:paraId="61DD1D52" w14:textId="77777777" w:rsidTr="001D72D1">
        <w:trPr>
          <w:cantSplit/>
          <w:trHeight w:hRule="exact" w:val="848"/>
        </w:trPr>
        <w:tc>
          <w:tcPr>
            <w:tcW w:w="5812" w:type="dxa"/>
            <w:gridSpan w:val="7"/>
          </w:tcPr>
          <w:p w14:paraId="213852E2" w14:textId="77777777" w:rsidR="00056DCD" w:rsidRPr="00C30DC8" w:rsidRDefault="00056DCD" w:rsidP="00A810C6">
            <w:pPr>
              <w:pStyle w:val="Paragraphedeliste"/>
              <w:numPr>
                <w:ilvl w:val="0"/>
                <w:numId w:val="4"/>
              </w:numPr>
              <w:spacing w:after="0" w:line="240" w:lineRule="auto"/>
              <w:ind w:left="272" w:hanging="272"/>
              <w:rPr>
                <w:rFonts w:ascii="Times New Roman" w:hAnsi="Times New Roman"/>
                <w:sz w:val="23"/>
                <w:szCs w:val="23"/>
              </w:rPr>
            </w:pPr>
            <w:r w:rsidRPr="00C30DC8">
              <w:rPr>
                <w:rFonts w:ascii="Times New Roman" w:hAnsi="Times New Roman"/>
                <w:sz w:val="23"/>
                <w:szCs w:val="23"/>
              </w:rPr>
              <w:t>Contribuer à la mise en œuvre des recommandations des auditeurs ou des vérificateurs des bailleurs de fonds</w:t>
            </w:r>
            <w:r w:rsidR="003472D3">
              <w:rPr>
                <w:rFonts w:ascii="Times New Roman" w:hAnsi="Times New Roman"/>
                <w:sz w:val="23"/>
                <w:szCs w:val="23"/>
              </w:rPr>
              <w:t>.</w:t>
            </w:r>
          </w:p>
        </w:tc>
        <w:tc>
          <w:tcPr>
            <w:tcW w:w="851" w:type="dxa"/>
            <w:gridSpan w:val="2"/>
            <w:tcBorders>
              <w:left w:val="double" w:sz="4" w:space="0" w:color="auto"/>
            </w:tcBorders>
          </w:tcPr>
          <w:p w14:paraId="08D07C2D" w14:textId="77777777" w:rsidR="00056DCD" w:rsidRPr="00C30DC8" w:rsidRDefault="00056DCD" w:rsidP="007743DE">
            <w:pPr>
              <w:jc w:val="center"/>
              <w:rPr>
                <w:sz w:val="23"/>
                <w:szCs w:val="23"/>
              </w:rPr>
            </w:pPr>
            <w:r w:rsidRPr="00C30DC8">
              <w:rPr>
                <w:sz w:val="23"/>
                <w:szCs w:val="23"/>
              </w:rPr>
              <w:t>1</w:t>
            </w:r>
          </w:p>
        </w:tc>
        <w:tc>
          <w:tcPr>
            <w:tcW w:w="765" w:type="dxa"/>
          </w:tcPr>
          <w:p w14:paraId="4138762E" w14:textId="77777777" w:rsidR="00056DCD" w:rsidRPr="00C30DC8" w:rsidRDefault="00056DCD" w:rsidP="007743DE">
            <w:pPr>
              <w:jc w:val="center"/>
              <w:rPr>
                <w:sz w:val="23"/>
                <w:szCs w:val="23"/>
              </w:rPr>
            </w:pPr>
            <w:r w:rsidRPr="00C30DC8">
              <w:rPr>
                <w:sz w:val="23"/>
                <w:szCs w:val="23"/>
              </w:rPr>
              <w:t>2</w:t>
            </w:r>
          </w:p>
        </w:tc>
        <w:tc>
          <w:tcPr>
            <w:tcW w:w="851" w:type="dxa"/>
            <w:gridSpan w:val="3"/>
          </w:tcPr>
          <w:p w14:paraId="2E1AA684" w14:textId="77777777" w:rsidR="00056DCD" w:rsidRPr="00C30DC8" w:rsidRDefault="00056DCD" w:rsidP="007743DE">
            <w:pPr>
              <w:jc w:val="center"/>
              <w:rPr>
                <w:sz w:val="23"/>
                <w:szCs w:val="23"/>
              </w:rPr>
            </w:pPr>
            <w:r w:rsidRPr="00C30DC8">
              <w:rPr>
                <w:sz w:val="23"/>
                <w:szCs w:val="23"/>
              </w:rPr>
              <w:t>3</w:t>
            </w:r>
          </w:p>
        </w:tc>
        <w:tc>
          <w:tcPr>
            <w:tcW w:w="850" w:type="dxa"/>
            <w:gridSpan w:val="2"/>
          </w:tcPr>
          <w:p w14:paraId="4F72EDB2" w14:textId="77777777" w:rsidR="00056DCD" w:rsidRPr="00C30DC8" w:rsidRDefault="00056DCD" w:rsidP="007743DE">
            <w:pPr>
              <w:jc w:val="center"/>
              <w:rPr>
                <w:sz w:val="23"/>
                <w:szCs w:val="23"/>
              </w:rPr>
            </w:pPr>
            <w:r w:rsidRPr="00C30DC8">
              <w:rPr>
                <w:sz w:val="23"/>
                <w:szCs w:val="23"/>
              </w:rPr>
              <w:t>4</w:t>
            </w:r>
          </w:p>
        </w:tc>
        <w:tc>
          <w:tcPr>
            <w:tcW w:w="794" w:type="dxa"/>
          </w:tcPr>
          <w:p w14:paraId="0715940B" w14:textId="77777777" w:rsidR="00056DCD" w:rsidRPr="00C30DC8" w:rsidRDefault="00056DCD" w:rsidP="007743DE">
            <w:pPr>
              <w:jc w:val="center"/>
              <w:rPr>
                <w:sz w:val="23"/>
                <w:szCs w:val="23"/>
              </w:rPr>
            </w:pPr>
            <w:r w:rsidRPr="00C30DC8">
              <w:rPr>
                <w:sz w:val="23"/>
                <w:szCs w:val="23"/>
              </w:rPr>
              <w:t>5</w:t>
            </w:r>
          </w:p>
        </w:tc>
      </w:tr>
      <w:tr w:rsidR="00C30DC8" w:rsidRPr="00C30DC8" w14:paraId="6EA7B6A1" w14:textId="77777777" w:rsidTr="000B4C59">
        <w:trPr>
          <w:cantSplit/>
          <w:trHeight w:val="330"/>
        </w:trPr>
        <w:tc>
          <w:tcPr>
            <w:tcW w:w="5812" w:type="dxa"/>
            <w:gridSpan w:val="7"/>
            <w:tcBorders>
              <w:top w:val="double" w:sz="4" w:space="0" w:color="auto"/>
              <w:bottom w:val="double" w:sz="4" w:space="0" w:color="auto"/>
            </w:tcBorders>
            <w:vAlign w:val="center"/>
          </w:tcPr>
          <w:p w14:paraId="7ABABCE2" w14:textId="77777777" w:rsidR="00056DCD" w:rsidRPr="00C30DC8" w:rsidRDefault="00056DCD" w:rsidP="007743DE">
            <w:pPr>
              <w:jc w:val="right"/>
              <w:rPr>
                <w:sz w:val="23"/>
                <w:szCs w:val="23"/>
              </w:rPr>
            </w:pPr>
            <w:r w:rsidRPr="00C30DC8">
              <w:rPr>
                <w:sz w:val="23"/>
                <w:szCs w:val="23"/>
              </w:rPr>
              <w:t>Total (de 5 à 25 points)</w:t>
            </w:r>
          </w:p>
        </w:tc>
        <w:tc>
          <w:tcPr>
            <w:tcW w:w="4111" w:type="dxa"/>
            <w:gridSpan w:val="9"/>
            <w:tcBorders>
              <w:top w:val="double" w:sz="4" w:space="0" w:color="auto"/>
              <w:left w:val="double" w:sz="4" w:space="0" w:color="auto"/>
              <w:bottom w:val="double" w:sz="4" w:space="0" w:color="auto"/>
            </w:tcBorders>
            <w:vAlign w:val="center"/>
          </w:tcPr>
          <w:p w14:paraId="68ED3218" w14:textId="77777777" w:rsidR="00056DCD" w:rsidRPr="00C30DC8" w:rsidRDefault="00056DCD" w:rsidP="007743DE">
            <w:pPr>
              <w:jc w:val="center"/>
              <w:rPr>
                <w:sz w:val="23"/>
                <w:szCs w:val="23"/>
              </w:rPr>
            </w:pPr>
          </w:p>
        </w:tc>
      </w:tr>
      <w:tr w:rsidR="00C30DC8" w:rsidRPr="00C30DC8" w14:paraId="776CFE40" w14:textId="77777777" w:rsidTr="000B4C59">
        <w:trPr>
          <w:cantSplit/>
          <w:trHeight w:val="237"/>
        </w:trPr>
        <w:tc>
          <w:tcPr>
            <w:tcW w:w="9923" w:type="dxa"/>
            <w:gridSpan w:val="16"/>
            <w:tcBorders>
              <w:top w:val="double" w:sz="4" w:space="0" w:color="auto"/>
              <w:bottom w:val="nil"/>
            </w:tcBorders>
            <w:vAlign w:val="center"/>
          </w:tcPr>
          <w:p w14:paraId="33163E9E" w14:textId="77777777" w:rsidR="00056DCD" w:rsidRPr="00C30DC8" w:rsidRDefault="00056DCD" w:rsidP="007743DE">
            <w:pPr>
              <w:spacing w:before="60" w:after="60"/>
              <w:ind w:left="113" w:right="113"/>
              <w:rPr>
                <w:i/>
              </w:rPr>
            </w:pPr>
            <w:r w:rsidRPr="00C30DC8">
              <w:rPr>
                <w:i/>
              </w:rPr>
              <w:t>5.2 Critères liés au comportement et aux attitudes du Consultant</w:t>
            </w:r>
          </w:p>
        </w:tc>
      </w:tr>
      <w:tr w:rsidR="00C30DC8" w:rsidRPr="003472D3" w14:paraId="51F7730C" w14:textId="77777777" w:rsidTr="00A810C6">
        <w:trPr>
          <w:trHeight w:val="320"/>
        </w:trPr>
        <w:tc>
          <w:tcPr>
            <w:tcW w:w="2500" w:type="dxa"/>
            <w:tcBorders>
              <w:top w:val="nil"/>
              <w:bottom w:val="single" w:sz="12" w:space="0" w:color="auto"/>
              <w:right w:val="nil"/>
            </w:tcBorders>
          </w:tcPr>
          <w:p w14:paraId="2B62C8B3" w14:textId="77777777" w:rsidR="00056DCD" w:rsidRPr="003472D3" w:rsidRDefault="00056DCD" w:rsidP="007743DE">
            <w:pPr>
              <w:spacing w:before="60"/>
              <w:jc w:val="center"/>
              <w:rPr>
                <w:sz w:val="20"/>
                <w:szCs w:val="20"/>
              </w:rPr>
            </w:pPr>
            <w:r w:rsidRPr="003472D3">
              <w:rPr>
                <w:sz w:val="20"/>
                <w:szCs w:val="20"/>
              </w:rPr>
              <w:t>1 = Faible</w:t>
            </w:r>
          </w:p>
        </w:tc>
        <w:tc>
          <w:tcPr>
            <w:tcW w:w="1920" w:type="dxa"/>
            <w:gridSpan w:val="4"/>
            <w:tcBorders>
              <w:top w:val="nil"/>
              <w:left w:val="nil"/>
              <w:bottom w:val="single" w:sz="12" w:space="0" w:color="auto"/>
              <w:right w:val="nil"/>
            </w:tcBorders>
          </w:tcPr>
          <w:p w14:paraId="07BA40CA" w14:textId="77777777" w:rsidR="00056DCD" w:rsidRPr="003472D3" w:rsidRDefault="00056DCD" w:rsidP="007743DE">
            <w:pPr>
              <w:spacing w:before="60"/>
              <w:jc w:val="center"/>
              <w:rPr>
                <w:sz w:val="20"/>
                <w:szCs w:val="20"/>
              </w:rPr>
            </w:pPr>
            <w:r w:rsidRPr="003472D3">
              <w:rPr>
                <w:sz w:val="20"/>
                <w:szCs w:val="20"/>
              </w:rPr>
              <w:t>2 = A améliorer</w:t>
            </w:r>
          </w:p>
        </w:tc>
        <w:tc>
          <w:tcPr>
            <w:tcW w:w="1918" w:type="dxa"/>
            <w:gridSpan w:val="3"/>
            <w:tcBorders>
              <w:top w:val="nil"/>
              <w:left w:val="nil"/>
              <w:bottom w:val="single" w:sz="12" w:space="0" w:color="auto"/>
              <w:right w:val="nil"/>
            </w:tcBorders>
          </w:tcPr>
          <w:p w14:paraId="0F543CFC" w14:textId="77777777" w:rsidR="00056DCD" w:rsidRPr="003472D3" w:rsidRDefault="00056DCD" w:rsidP="007743DE">
            <w:pPr>
              <w:spacing w:before="60"/>
              <w:jc w:val="center"/>
              <w:rPr>
                <w:sz w:val="20"/>
                <w:szCs w:val="20"/>
              </w:rPr>
            </w:pPr>
            <w:r w:rsidRPr="003472D3">
              <w:rPr>
                <w:sz w:val="20"/>
                <w:szCs w:val="20"/>
              </w:rPr>
              <w:t>3 = Satisfaisant</w:t>
            </w:r>
          </w:p>
        </w:tc>
        <w:tc>
          <w:tcPr>
            <w:tcW w:w="1918" w:type="dxa"/>
            <w:gridSpan w:val="4"/>
            <w:tcBorders>
              <w:top w:val="nil"/>
              <w:left w:val="nil"/>
              <w:bottom w:val="single" w:sz="12" w:space="0" w:color="auto"/>
              <w:right w:val="nil"/>
            </w:tcBorders>
          </w:tcPr>
          <w:p w14:paraId="2DB43A7B" w14:textId="77777777" w:rsidR="00056DCD" w:rsidRPr="003472D3" w:rsidRDefault="00056DCD" w:rsidP="007743DE">
            <w:pPr>
              <w:spacing w:before="60"/>
              <w:jc w:val="center"/>
              <w:rPr>
                <w:sz w:val="20"/>
                <w:szCs w:val="20"/>
              </w:rPr>
            </w:pPr>
            <w:r w:rsidRPr="003472D3">
              <w:rPr>
                <w:sz w:val="20"/>
                <w:szCs w:val="20"/>
              </w:rPr>
              <w:t>4 = Supérieur</w:t>
            </w:r>
          </w:p>
        </w:tc>
        <w:tc>
          <w:tcPr>
            <w:tcW w:w="1667" w:type="dxa"/>
            <w:gridSpan w:val="4"/>
            <w:tcBorders>
              <w:top w:val="nil"/>
              <w:left w:val="nil"/>
              <w:bottom w:val="single" w:sz="12" w:space="0" w:color="auto"/>
            </w:tcBorders>
          </w:tcPr>
          <w:p w14:paraId="76345D97" w14:textId="77777777" w:rsidR="00056DCD" w:rsidRPr="003472D3" w:rsidRDefault="00056DCD" w:rsidP="007743DE">
            <w:pPr>
              <w:spacing w:before="60"/>
              <w:jc w:val="center"/>
              <w:rPr>
                <w:sz w:val="20"/>
                <w:szCs w:val="20"/>
              </w:rPr>
            </w:pPr>
            <w:r w:rsidRPr="003472D3">
              <w:rPr>
                <w:sz w:val="20"/>
                <w:szCs w:val="20"/>
              </w:rPr>
              <w:t>5 = Exceptionnel</w:t>
            </w:r>
          </w:p>
        </w:tc>
      </w:tr>
      <w:tr w:rsidR="00C30DC8" w:rsidRPr="00C30DC8" w14:paraId="0930A0C5" w14:textId="77777777" w:rsidTr="00A810C6">
        <w:trPr>
          <w:cantSplit/>
          <w:trHeight w:val="752"/>
        </w:trPr>
        <w:tc>
          <w:tcPr>
            <w:tcW w:w="5812" w:type="dxa"/>
            <w:gridSpan w:val="7"/>
            <w:tcBorders>
              <w:top w:val="single" w:sz="12" w:space="0" w:color="auto"/>
              <w:bottom w:val="single" w:sz="12" w:space="0" w:color="auto"/>
            </w:tcBorders>
          </w:tcPr>
          <w:p w14:paraId="1D0583AE" w14:textId="77777777" w:rsidR="00056DCD" w:rsidRPr="00C30DC8" w:rsidRDefault="00056DCD" w:rsidP="007743DE">
            <w:r w:rsidRPr="00C30DC8">
              <w:t xml:space="preserve">1. </w:t>
            </w:r>
            <w:r w:rsidRPr="00C30DC8">
              <w:rPr>
                <w:i/>
              </w:rPr>
              <w:t>Conscience professionnelle et sens aigu de la communication</w:t>
            </w:r>
          </w:p>
        </w:tc>
        <w:tc>
          <w:tcPr>
            <w:tcW w:w="851" w:type="dxa"/>
            <w:gridSpan w:val="2"/>
            <w:tcBorders>
              <w:top w:val="single" w:sz="12" w:space="0" w:color="auto"/>
              <w:left w:val="double" w:sz="4" w:space="0" w:color="auto"/>
              <w:bottom w:val="single" w:sz="12" w:space="0" w:color="auto"/>
            </w:tcBorders>
            <w:vAlign w:val="center"/>
          </w:tcPr>
          <w:p w14:paraId="77996866" w14:textId="77777777" w:rsidR="00056DCD" w:rsidRPr="00C30DC8" w:rsidRDefault="00056DCD" w:rsidP="007743DE">
            <w:pPr>
              <w:jc w:val="center"/>
            </w:pPr>
            <w:r w:rsidRPr="00C30DC8">
              <w:t>1</w:t>
            </w:r>
          </w:p>
        </w:tc>
        <w:tc>
          <w:tcPr>
            <w:tcW w:w="765" w:type="dxa"/>
            <w:tcBorders>
              <w:top w:val="single" w:sz="12" w:space="0" w:color="auto"/>
              <w:bottom w:val="single" w:sz="12" w:space="0" w:color="auto"/>
            </w:tcBorders>
            <w:vAlign w:val="center"/>
          </w:tcPr>
          <w:p w14:paraId="5347081D" w14:textId="77777777" w:rsidR="00056DCD" w:rsidRPr="00C30DC8" w:rsidRDefault="00056DCD" w:rsidP="007743DE">
            <w:pPr>
              <w:jc w:val="center"/>
            </w:pPr>
            <w:r w:rsidRPr="00C30DC8">
              <w:t>2</w:t>
            </w:r>
          </w:p>
        </w:tc>
        <w:tc>
          <w:tcPr>
            <w:tcW w:w="851" w:type="dxa"/>
            <w:gridSpan w:val="3"/>
            <w:tcBorders>
              <w:top w:val="single" w:sz="12" w:space="0" w:color="auto"/>
              <w:bottom w:val="single" w:sz="12" w:space="0" w:color="auto"/>
            </w:tcBorders>
            <w:vAlign w:val="center"/>
          </w:tcPr>
          <w:p w14:paraId="670F3280" w14:textId="77777777" w:rsidR="00056DCD" w:rsidRPr="00C30DC8" w:rsidRDefault="00056DCD" w:rsidP="007743DE">
            <w:pPr>
              <w:jc w:val="center"/>
            </w:pPr>
            <w:r w:rsidRPr="00C30DC8">
              <w:t>3</w:t>
            </w:r>
          </w:p>
        </w:tc>
        <w:tc>
          <w:tcPr>
            <w:tcW w:w="850" w:type="dxa"/>
            <w:gridSpan w:val="2"/>
            <w:tcBorders>
              <w:top w:val="single" w:sz="12" w:space="0" w:color="auto"/>
              <w:bottom w:val="single" w:sz="12" w:space="0" w:color="auto"/>
            </w:tcBorders>
            <w:vAlign w:val="center"/>
          </w:tcPr>
          <w:p w14:paraId="4D113CE7" w14:textId="77777777" w:rsidR="00056DCD" w:rsidRPr="00C30DC8" w:rsidRDefault="00056DCD" w:rsidP="007743DE">
            <w:pPr>
              <w:jc w:val="center"/>
            </w:pPr>
            <w:r w:rsidRPr="00C30DC8">
              <w:t>4</w:t>
            </w:r>
          </w:p>
        </w:tc>
        <w:tc>
          <w:tcPr>
            <w:tcW w:w="794" w:type="dxa"/>
            <w:tcBorders>
              <w:top w:val="single" w:sz="12" w:space="0" w:color="auto"/>
              <w:bottom w:val="single" w:sz="12" w:space="0" w:color="auto"/>
            </w:tcBorders>
            <w:vAlign w:val="center"/>
          </w:tcPr>
          <w:p w14:paraId="295A530B" w14:textId="77777777" w:rsidR="00056DCD" w:rsidRPr="00C30DC8" w:rsidRDefault="00056DCD" w:rsidP="007743DE">
            <w:pPr>
              <w:jc w:val="center"/>
            </w:pPr>
            <w:r w:rsidRPr="00C30DC8">
              <w:t>5</w:t>
            </w:r>
          </w:p>
        </w:tc>
      </w:tr>
      <w:tr w:rsidR="00C30DC8" w:rsidRPr="00C30DC8" w14:paraId="0F771023" w14:textId="77777777" w:rsidTr="001D72D1">
        <w:trPr>
          <w:cantSplit/>
          <w:trHeight w:hRule="exact" w:val="568"/>
        </w:trPr>
        <w:tc>
          <w:tcPr>
            <w:tcW w:w="5812" w:type="dxa"/>
            <w:gridSpan w:val="7"/>
            <w:tcBorders>
              <w:top w:val="single" w:sz="12" w:space="0" w:color="auto"/>
              <w:bottom w:val="single" w:sz="12" w:space="0" w:color="auto"/>
            </w:tcBorders>
          </w:tcPr>
          <w:p w14:paraId="29945BE4" w14:textId="77777777" w:rsidR="00056DCD" w:rsidRPr="00C30DC8" w:rsidRDefault="001D72D1" w:rsidP="007743DE">
            <w:pPr>
              <w:rPr>
                <w:i/>
              </w:rPr>
            </w:pPr>
            <w:r w:rsidRPr="00C30DC8">
              <w:t xml:space="preserve">2. </w:t>
            </w:r>
            <w:r w:rsidR="00056DCD" w:rsidRPr="00C30DC8">
              <w:t>C</w:t>
            </w:r>
            <w:r w:rsidR="00056DCD" w:rsidRPr="00C30DC8">
              <w:rPr>
                <w:i/>
              </w:rPr>
              <w:t xml:space="preserve">apacité à mobiliser </w:t>
            </w:r>
          </w:p>
        </w:tc>
        <w:tc>
          <w:tcPr>
            <w:tcW w:w="851" w:type="dxa"/>
            <w:gridSpan w:val="2"/>
            <w:tcBorders>
              <w:top w:val="single" w:sz="12" w:space="0" w:color="auto"/>
              <w:left w:val="double" w:sz="4" w:space="0" w:color="auto"/>
              <w:bottom w:val="single" w:sz="12" w:space="0" w:color="auto"/>
              <w:right w:val="single" w:sz="6" w:space="0" w:color="auto"/>
            </w:tcBorders>
            <w:vAlign w:val="center"/>
          </w:tcPr>
          <w:p w14:paraId="3B9607C1" w14:textId="77777777" w:rsidR="00056DCD" w:rsidRPr="00C30DC8" w:rsidRDefault="00056DCD" w:rsidP="007743DE">
            <w:pPr>
              <w:jc w:val="center"/>
            </w:pPr>
            <w:r w:rsidRPr="00C30DC8">
              <w:t>1</w:t>
            </w:r>
          </w:p>
        </w:tc>
        <w:tc>
          <w:tcPr>
            <w:tcW w:w="765" w:type="dxa"/>
            <w:tcBorders>
              <w:top w:val="single" w:sz="12" w:space="0" w:color="auto"/>
              <w:left w:val="single" w:sz="6" w:space="0" w:color="auto"/>
              <w:bottom w:val="single" w:sz="12" w:space="0" w:color="auto"/>
              <w:right w:val="single" w:sz="6" w:space="0" w:color="auto"/>
            </w:tcBorders>
            <w:vAlign w:val="center"/>
          </w:tcPr>
          <w:p w14:paraId="05B44D5C" w14:textId="77777777" w:rsidR="00056DCD" w:rsidRPr="00C30DC8" w:rsidRDefault="00056DCD" w:rsidP="007743DE">
            <w:pPr>
              <w:jc w:val="center"/>
            </w:pPr>
            <w:r w:rsidRPr="00C30DC8">
              <w:t>2</w:t>
            </w:r>
          </w:p>
        </w:tc>
        <w:tc>
          <w:tcPr>
            <w:tcW w:w="851" w:type="dxa"/>
            <w:gridSpan w:val="3"/>
            <w:tcBorders>
              <w:top w:val="single" w:sz="12" w:space="0" w:color="auto"/>
              <w:left w:val="single" w:sz="6" w:space="0" w:color="auto"/>
              <w:bottom w:val="single" w:sz="12" w:space="0" w:color="auto"/>
              <w:right w:val="single" w:sz="6" w:space="0" w:color="auto"/>
            </w:tcBorders>
            <w:vAlign w:val="center"/>
          </w:tcPr>
          <w:p w14:paraId="71087884" w14:textId="77777777" w:rsidR="00056DCD" w:rsidRPr="00C30DC8" w:rsidRDefault="00056DCD" w:rsidP="007743DE">
            <w:pPr>
              <w:jc w:val="center"/>
            </w:pPr>
            <w:r w:rsidRPr="00C30DC8">
              <w:t>3</w:t>
            </w:r>
          </w:p>
        </w:tc>
        <w:tc>
          <w:tcPr>
            <w:tcW w:w="850" w:type="dxa"/>
            <w:gridSpan w:val="2"/>
            <w:tcBorders>
              <w:top w:val="single" w:sz="12" w:space="0" w:color="auto"/>
              <w:left w:val="single" w:sz="6" w:space="0" w:color="auto"/>
              <w:bottom w:val="single" w:sz="12" w:space="0" w:color="auto"/>
              <w:right w:val="single" w:sz="6" w:space="0" w:color="auto"/>
            </w:tcBorders>
            <w:vAlign w:val="center"/>
          </w:tcPr>
          <w:p w14:paraId="6D0465B3" w14:textId="77777777" w:rsidR="00056DCD" w:rsidRPr="00C30DC8" w:rsidRDefault="00056DCD" w:rsidP="007743DE">
            <w:pPr>
              <w:jc w:val="center"/>
            </w:pPr>
            <w:r w:rsidRPr="00C30DC8">
              <w:t>4</w:t>
            </w:r>
          </w:p>
        </w:tc>
        <w:tc>
          <w:tcPr>
            <w:tcW w:w="794" w:type="dxa"/>
            <w:tcBorders>
              <w:top w:val="single" w:sz="12" w:space="0" w:color="auto"/>
              <w:left w:val="single" w:sz="6" w:space="0" w:color="auto"/>
              <w:bottom w:val="single" w:sz="12" w:space="0" w:color="auto"/>
            </w:tcBorders>
            <w:vAlign w:val="center"/>
          </w:tcPr>
          <w:p w14:paraId="5CBE66B5" w14:textId="77777777" w:rsidR="00056DCD" w:rsidRPr="00C30DC8" w:rsidRDefault="00056DCD" w:rsidP="007743DE">
            <w:pPr>
              <w:jc w:val="center"/>
            </w:pPr>
            <w:r w:rsidRPr="00C30DC8">
              <w:t>5</w:t>
            </w:r>
          </w:p>
        </w:tc>
      </w:tr>
      <w:tr w:rsidR="00C30DC8" w:rsidRPr="00C30DC8" w14:paraId="7ED1702B" w14:textId="77777777" w:rsidTr="001D72D1">
        <w:trPr>
          <w:cantSplit/>
          <w:trHeight w:hRule="exact" w:val="534"/>
        </w:trPr>
        <w:tc>
          <w:tcPr>
            <w:tcW w:w="5812" w:type="dxa"/>
            <w:gridSpan w:val="7"/>
            <w:tcBorders>
              <w:top w:val="single" w:sz="12" w:space="0" w:color="auto"/>
              <w:bottom w:val="nil"/>
            </w:tcBorders>
          </w:tcPr>
          <w:p w14:paraId="65B2D525" w14:textId="77777777" w:rsidR="00056DCD" w:rsidRPr="00C30DC8" w:rsidRDefault="00056DCD" w:rsidP="007743DE">
            <w:pPr>
              <w:rPr>
                <w:i/>
              </w:rPr>
            </w:pPr>
            <w:r w:rsidRPr="00C30DC8">
              <w:t>3</w:t>
            </w:r>
            <w:r w:rsidR="001D72D1" w:rsidRPr="00C30DC8">
              <w:rPr>
                <w:i/>
              </w:rPr>
              <w:t xml:space="preserve">. </w:t>
            </w:r>
            <w:r w:rsidRPr="00C30DC8">
              <w:rPr>
                <w:i/>
              </w:rPr>
              <w:t>Esprit d’initiative ou autonomie dans son travail</w:t>
            </w:r>
          </w:p>
          <w:p w14:paraId="18A7E2C2" w14:textId="77777777" w:rsidR="00056DCD" w:rsidRPr="00C30DC8" w:rsidRDefault="00056DCD" w:rsidP="007743DE"/>
        </w:tc>
        <w:tc>
          <w:tcPr>
            <w:tcW w:w="851" w:type="dxa"/>
            <w:gridSpan w:val="2"/>
            <w:tcBorders>
              <w:top w:val="single" w:sz="12" w:space="0" w:color="auto"/>
              <w:left w:val="double" w:sz="4" w:space="0" w:color="auto"/>
              <w:bottom w:val="single" w:sz="12" w:space="0" w:color="auto"/>
              <w:right w:val="single" w:sz="6" w:space="0" w:color="auto"/>
            </w:tcBorders>
            <w:vAlign w:val="center"/>
          </w:tcPr>
          <w:p w14:paraId="7BB2D8AE" w14:textId="77777777" w:rsidR="00056DCD" w:rsidRPr="00C30DC8" w:rsidRDefault="00056DCD" w:rsidP="007743DE">
            <w:pPr>
              <w:jc w:val="center"/>
            </w:pPr>
            <w:r w:rsidRPr="00C30DC8">
              <w:t>1</w:t>
            </w:r>
          </w:p>
        </w:tc>
        <w:tc>
          <w:tcPr>
            <w:tcW w:w="765" w:type="dxa"/>
            <w:tcBorders>
              <w:top w:val="single" w:sz="12" w:space="0" w:color="auto"/>
              <w:left w:val="single" w:sz="6" w:space="0" w:color="auto"/>
              <w:bottom w:val="single" w:sz="12" w:space="0" w:color="auto"/>
              <w:right w:val="single" w:sz="6" w:space="0" w:color="auto"/>
            </w:tcBorders>
            <w:vAlign w:val="center"/>
          </w:tcPr>
          <w:p w14:paraId="172F91DC" w14:textId="77777777" w:rsidR="00056DCD" w:rsidRPr="00C30DC8" w:rsidRDefault="00056DCD" w:rsidP="007743DE">
            <w:pPr>
              <w:jc w:val="center"/>
            </w:pPr>
            <w:r w:rsidRPr="00C30DC8">
              <w:t>2</w:t>
            </w:r>
          </w:p>
        </w:tc>
        <w:tc>
          <w:tcPr>
            <w:tcW w:w="851" w:type="dxa"/>
            <w:gridSpan w:val="3"/>
            <w:tcBorders>
              <w:top w:val="single" w:sz="12" w:space="0" w:color="auto"/>
              <w:left w:val="single" w:sz="6" w:space="0" w:color="auto"/>
              <w:bottom w:val="single" w:sz="12" w:space="0" w:color="auto"/>
              <w:right w:val="single" w:sz="6" w:space="0" w:color="auto"/>
            </w:tcBorders>
            <w:vAlign w:val="center"/>
          </w:tcPr>
          <w:p w14:paraId="16FB6823" w14:textId="77777777" w:rsidR="00056DCD" w:rsidRPr="00C30DC8" w:rsidRDefault="00056DCD" w:rsidP="007743DE">
            <w:pPr>
              <w:jc w:val="center"/>
            </w:pPr>
            <w:r w:rsidRPr="00C30DC8">
              <w:t>3</w:t>
            </w:r>
          </w:p>
        </w:tc>
        <w:tc>
          <w:tcPr>
            <w:tcW w:w="850" w:type="dxa"/>
            <w:gridSpan w:val="2"/>
            <w:tcBorders>
              <w:top w:val="single" w:sz="12" w:space="0" w:color="auto"/>
              <w:left w:val="single" w:sz="6" w:space="0" w:color="auto"/>
              <w:bottom w:val="single" w:sz="12" w:space="0" w:color="auto"/>
              <w:right w:val="single" w:sz="6" w:space="0" w:color="auto"/>
            </w:tcBorders>
            <w:vAlign w:val="center"/>
          </w:tcPr>
          <w:p w14:paraId="45D6B791" w14:textId="77777777" w:rsidR="00056DCD" w:rsidRPr="00C30DC8" w:rsidRDefault="00056DCD" w:rsidP="007743DE">
            <w:pPr>
              <w:jc w:val="center"/>
            </w:pPr>
            <w:r w:rsidRPr="00C30DC8">
              <w:t>4</w:t>
            </w:r>
          </w:p>
        </w:tc>
        <w:tc>
          <w:tcPr>
            <w:tcW w:w="794" w:type="dxa"/>
            <w:tcBorders>
              <w:top w:val="single" w:sz="12" w:space="0" w:color="auto"/>
              <w:left w:val="single" w:sz="6" w:space="0" w:color="auto"/>
              <w:bottom w:val="single" w:sz="12" w:space="0" w:color="auto"/>
            </w:tcBorders>
            <w:vAlign w:val="center"/>
          </w:tcPr>
          <w:p w14:paraId="594D1FFF" w14:textId="77777777" w:rsidR="00056DCD" w:rsidRPr="00C30DC8" w:rsidRDefault="00056DCD" w:rsidP="007743DE">
            <w:pPr>
              <w:jc w:val="center"/>
            </w:pPr>
            <w:r w:rsidRPr="00C30DC8">
              <w:t>5</w:t>
            </w:r>
          </w:p>
        </w:tc>
      </w:tr>
      <w:tr w:rsidR="00C30DC8" w:rsidRPr="00C30DC8" w14:paraId="0799C0E1" w14:textId="77777777" w:rsidTr="001D72D1">
        <w:trPr>
          <w:cantSplit/>
          <w:trHeight w:hRule="exact" w:val="806"/>
        </w:trPr>
        <w:tc>
          <w:tcPr>
            <w:tcW w:w="5812" w:type="dxa"/>
            <w:gridSpan w:val="7"/>
            <w:tcBorders>
              <w:top w:val="single" w:sz="12" w:space="0" w:color="auto"/>
              <w:bottom w:val="single" w:sz="12" w:space="0" w:color="auto"/>
            </w:tcBorders>
          </w:tcPr>
          <w:p w14:paraId="43C92F76" w14:textId="77777777" w:rsidR="00056DCD" w:rsidRPr="00C30DC8" w:rsidRDefault="00056DCD" w:rsidP="007743DE">
            <w:pPr>
              <w:rPr>
                <w:i/>
              </w:rPr>
            </w:pPr>
            <w:r w:rsidRPr="00C30DC8">
              <w:t xml:space="preserve">4. </w:t>
            </w:r>
            <w:r w:rsidRPr="00C30DC8">
              <w:rPr>
                <w:i/>
              </w:rPr>
              <w:t>Qualités relationnelles avec les partenaires régionaux du FID</w:t>
            </w:r>
          </w:p>
          <w:p w14:paraId="182E95DD" w14:textId="77777777" w:rsidR="00056DCD" w:rsidRPr="00C30DC8" w:rsidRDefault="00056DCD" w:rsidP="007743DE"/>
        </w:tc>
        <w:tc>
          <w:tcPr>
            <w:tcW w:w="851" w:type="dxa"/>
            <w:gridSpan w:val="2"/>
            <w:tcBorders>
              <w:top w:val="single" w:sz="12" w:space="0" w:color="auto"/>
              <w:left w:val="double" w:sz="4" w:space="0" w:color="auto"/>
              <w:bottom w:val="single" w:sz="12" w:space="0" w:color="auto"/>
            </w:tcBorders>
            <w:vAlign w:val="center"/>
          </w:tcPr>
          <w:p w14:paraId="4E380A83" w14:textId="77777777" w:rsidR="00056DCD" w:rsidRPr="00C30DC8" w:rsidRDefault="00056DCD" w:rsidP="007743DE">
            <w:pPr>
              <w:jc w:val="center"/>
            </w:pPr>
            <w:r w:rsidRPr="00C30DC8">
              <w:t>1</w:t>
            </w:r>
          </w:p>
        </w:tc>
        <w:tc>
          <w:tcPr>
            <w:tcW w:w="765" w:type="dxa"/>
            <w:tcBorders>
              <w:top w:val="single" w:sz="12" w:space="0" w:color="auto"/>
              <w:bottom w:val="single" w:sz="12" w:space="0" w:color="auto"/>
            </w:tcBorders>
            <w:vAlign w:val="center"/>
          </w:tcPr>
          <w:p w14:paraId="56F82B84" w14:textId="77777777" w:rsidR="00056DCD" w:rsidRPr="00C30DC8" w:rsidRDefault="00056DCD" w:rsidP="007743DE">
            <w:pPr>
              <w:jc w:val="center"/>
            </w:pPr>
            <w:r w:rsidRPr="00C30DC8">
              <w:t>2</w:t>
            </w:r>
          </w:p>
        </w:tc>
        <w:tc>
          <w:tcPr>
            <w:tcW w:w="851" w:type="dxa"/>
            <w:gridSpan w:val="3"/>
            <w:tcBorders>
              <w:top w:val="single" w:sz="12" w:space="0" w:color="auto"/>
              <w:bottom w:val="single" w:sz="12" w:space="0" w:color="auto"/>
            </w:tcBorders>
            <w:vAlign w:val="center"/>
          </w:tcPr>
          <w:p w14:paraId="09AA3E53" w14:textId="77777777" w:rsidR="00056DCD" w:rsidRPr="00C30DC8" w:rsidRDefault="00056DCD" w:rsidP="007743DE">
            <w:pPr>
              <w:jc w:val="center"/>
            </w:pPr>
            <w:r w:rsidRPr="00C30DC8">
              <w:t>3</w:t>
            </w:r>
          </w:p>
        </w:tc>
        <w:tc>
          <w:tcPr>
            <w:tcW w:w="850" w:type="dxa"/>
            <w:gridSpan w:val="2"/>
            <w:tcBorders>
              <w:top w:val="single" w:sz="12" w:space="0" w:color="auto"/>
              <w:bottom w:val="single" w:sz="12" w:space="0" w:color="auto"/>
            </w:tcBorders>
            <w:vAlign w:val="center"/>
          </w:tcPr>
          <w:p w14:paraId="6325A1AF" w14:textId="77777777" w:rsidR="00056DCD" w:rsidRPr="00C30DC8" w:rsidRDefault="00056DCD" w:rsidP="007743DE">
            <w:pPr>
              <w:jc w:val="center"/>
            </w:pPr>
            <w:r w:rsidRPr="00C30DC8">
              <w:t>4</w:t>
            </w:r>
          </w:p>
        </w:tc>
        <w:tc>
          <w:tcPr>
            <w:tcW w:w="794" w:type="dxa"/>
            <w:tcBorders>
              <w:top w:val="single" w:sz="12" w:space="0" w:color="auto"/>
              <w:bottom w:val="single" w:sz="12" w:space="0" w:color="auto"/>
            </w:tcBorders>
            <w:vAlign w:val="center"/>
          </w:tcPr>
          <w:p w14:paraId="35B8A4DF" w14:textId="77777777" w:rsidR="00056DCD" w:rsidRPr="00C30DC8" w:rsidRDefault="00056DCD" w:rsidP="007743DE">
            <w:pPr>
              <w:jc w:val="center"/>
            </w:pPr>
            <w:r w:rsidRPr="00C30DC8">
              <w:t>5</w:t>
            </w:r>
          </w:p>
        </w:tc>
      </w:tr>
      <w:tr w:rsidR="00C30DC8" w:rsidRPr="00C30DC8" w14:paraId="5DA41D2F" w14:textId="77777777" w:rsidTr="001D72D1">
        <w:trPr>
          <w:cantSplit/>
          <w:trHeight w:hRule="exact" w:val="535"/>
        </w:trPr>
        <w:tc>
          <w:tcPr>
            <w:tcW w:w="5812" w:type="dxa"/>
            <w:gridSpan w:val="7"/>
            <w:tcBorders>
              <w:top w:val="single" w:sz="12" w:space="0" w:color="auto"/>
              <w:bottom w:val="single" w:sz="12" w:space="0" w:color="auto"/>
            </w:tcBorders>
          </w:tcPr>
          <w:p w14:paraId="30891E41" w14:textId="77777777" w:rsidR="00056DCD" w:rsidRPr="00C30DC8" w:rsidRDefault="00056DCD" w:rsidP="007743DE">
            <w:r w:rsidRPr="00C30DC8">
              <w:t xml:space="preserve">5. </w:t>
            </w:r>
            <w:r w:rsidRPr="00C30DC8">
              <w:rPr>
                <w:i/>
              </w:rPr>
              <w:t>Esprit d’équipe</w:t>
            </w:r>
          </w:p>
          <w:p w14:paraId="175A6507" w14:textId="77777777" w:rsidR="00056DCD" w:rsidRPr="00C30DC8" w:rsidRDefault="00056DCD" w:rsidP="007743DE"/>
          <w:p w14:paraId="01E286FA" w14:textId="77777777" w:rsidR="00056DCD" w:rsidRPr="00C30DC8" w:rsidRDefault="00056DCD" w:rsidP="007743DE"/>
        </w:tc>
        <w:tc>
          <w:tcPr>
            <w:tcW w:w="851" w:type="dxa"/>
            <w:gridSpan w:val="2"/>
            <w:tcBorders>
              <w:top w:val="single" w:sz="12" w:space="0" w:color="auto"/>
              <w:left w:val="double" w:sz="4" w:space="0" w:color="auto"/>
              <w:bottom w:val="single" w:sz="12" w:space="0" w:color="auto"/>
            </w:tcBorders>
            <w:vAlign w:val="center"/>
          </w:tcPr>
          <w:p w14:paraId="6A60D898" w14:textId="77777777" w:rsidR="00056DCD" w:rsidRPr="00C30DC8" w:rsidRDefault="00056DCD" w:rsidP="007743DE">
            <w:pPr>
              <w:jc w:val="center"/>
            </w:pPr>
            <w:r w:rsidRPr="00C30DC8">
              <w:t>1</w:t>
            </w:r>
          </w:p>
        </w:tc>
        <w:tc>
          <w:tcPr>
            <w:tcW w:w="765" w:type="dxa"/>
            <w:tcBorders>
              <w:top w:val="single" w:sz="12" w:space="0" w:color="auto"/>
              <w:bottom w:val="single" w:sz="12" w:space="0" w:color="auto"/>
            </w:tcBorders>
            <w:vAlign w:val="center"/>
          </w:tcPr>
          <w:p w14:paraId="20622CC5" w14:textId="77777777" w:rsidR="00056DCD" w:rsidRPr="00C30DC8" w:rsidRDefault="00056DCD" w:rsidP="007743DE">
            <w:pPr>
              <w:jc w:val="center"/>
            </w:pPr>
            <w:r w:rsidRPr="00C30DC8">
              <w:t>2</w:t>
            </w:r>
          </w:p>
        </w:tc>
        <w:tc>
          <w:tcPr>
            <w:tcW w:w="851" w:type="dxa"/>
            <w:gridSpan w:val="3"/>
            <w:tcBorders>
              <w:top w:val="single" w:sz="12" w:space="0" w:color="auto"/>
              <w:bottom w:val="single" w:sz="12" w:space="0" w:color="auto"/>
            </w:tcBorders>
            <w:vAlign w:val="center"/>
          </w:tcPr>
          <w:p w14:paraId="715C3B1C" w14:textId="77777777" w:rsidR="00056DCD" w:rsidRPr="00C30DC8" w:rsidRDefault="00056DCD" w:rsidP="007743DE">
            <w:pPr>
              <w:jc w:val="center"/>
            </w:pPr>
            <w:r w:rsidRPr="00C30DC8">
              <w:t>3</w:t>
            </w:r>
          </w:p>
        </w:tc>
        <w:tc>
          <w:tcPr>
            <w:tcW w:w="850" w:type="dxa"/>
            <w:gridSpan w:val="2"/>
            <w:tcBorders>
              <w:top w:val="single" w:sz="12" w:space="0" w:color="auto"/>
              <w:bottom w:val="single" w:sz="12" w:space="0" w:color="auto"/>
            </w:tcBorders>
            <w:vAlign w:val="center"/>
          </w:tcPr>
          <w:p w14:paraId="7A548E30" w14:textId="77777777" w:rsidR="00056DCD" w:rsidRPr="00C30DC8" w:rsidRDefault="00056DCD" w:rsidP="007743DE">
            <w:pPr>
              <w:jc w:val="center"/>
            </w:pPr>
            <w:r w:rsidRPr="00C30DC8">
              <w:t>4</w:t>
            </w:r>
          </w:p>
        </w:tc>
        <w:tc>
          <w:tcPr>
            <w:tcW w:w="794" w:type="dxa"/>
            <w:tcBorders>
              <w:top w:val="single" w:sz="12" w:space="0" w:color="auto"/>
              <w:bottom w:val="single" w:sz="12" w:space="0" w:color="auto"/>
            </w:tcBorders>
            <w:vAlign w:val="center"/>
          </w:tcPr>
          <w:p w14:paraId="18DFD2BB" w14:textId="77777777" w:rsidR="00056DCD" w:rsidRPr="00C30DC8" w:rsidRDefault="00056DCD" w:rsidP="007743DE">
            <w:pPr>
              <w:jc w:val="center"/>
            </w:pPr>
            <w:r w:rsidRPr="00C30DC8">
              <w:t>5</w:t>
            </w:r>
          </w:p>
        </w:tc>
      </w:tr>
      <w:tr w:rsidR="00C30DC8" w:rsidRPr="00C30DC8" w14:paraId="77221A79" w14:textId="77777777" w:rsidTr="000B4C59">
        <w:trPr>
          <w:cantSplit/>
          <w:trHeight w:hRule="exact" w:val="425"/>
        </w:trPr>
        <w:tc>
          <w:tcPr>
            <w:tcW w:w="5812" w:type="dxa"/>
            <w:gridSpan w:val="7"/>
            <w:tcBorders>
              <w:top w:val="single" w:sz="12" w:space="0" w:color="auto"/>
              <w:bottom w:val="double" w:sz="4" w:space="0" w:color="auto"/>
            </w:tcBorders>
          </w:tcPr>
          <w:p w14:paraId="7C007853" w14:textId="77777777" w:rsidR="00056DCD" w:rsidRPr="00C30DC8" w:rsidRDefault="00056DCD" w:rsidP="007743DE">
            <w:pPr>
              <w:jc w:val="right"/>
            </w:pPr>
            <w:r w:rsidRPr="00C30DC8">
              <w:t>Total (de 5 à 25 points)</w:t>
            </w:r>
          </w:p>
        </w:tc>
        <w:tc>
          <w:tcPr>
            <w:tcW w:w="4111" w:type="dxa"/>
            <w:gridSpan w:val="9"/>
            <w:tcBorders>
              <w:top w:val="single" w:sz="12" w:space="0" w:color="auto"/>
              <w:left w:val="double" w:sz="4" w:space="0" w:color="auto"/>
              <w:bottom w:val="double" w:sz="4" w:space="0" w:color="auto"/>
            </w:tcBorders>
            <w:vAlign w:val="center"/>
          </w:tcPr>
          <w:p w14:paraId="391509B4" w14:textId="77777777" w:rsidR="00056DCD" w:rsidRPr="00C30DC8" w:rsidRDefault="00056DCD" w:rsidP="007743DE">
            <w:pPr>
              <w:jc w:val="center"/>
            </w:pPr>
          </w:p>
        </w:tc>
      </w:tr>
      <w:tr w:rsidR="00C30DC8" w:rsidRPr="00C30DC8" w14:paraId="0EA5F0CF" w14:textId="77777777" w:rsidTr="000B4C59">
        <w:tblPrEx>
          <w:tblBorders>
            <w:top w:val="single" w:sz="4" w:space="0" w:color="auto"/>
            <w:left w:val="single" w:sz="4" w:space="0" w:color="auto"/>
            <w:bottom w:val="single" w:sz="4" w:space="0" w:color="auto"/>
            <w:right w:val="single" w:sz="4" w:space="0" w:color="auto"/>
          </w:tblBorders>
        </w:tblPrEx>
        <w:trPr>
          <w:trHeight w:hRule="exact" w:val="397"/>
        </w:trPr>
        <w:tc>
          <w:tcPr>
            <w:tcW w:w="5812" w:type="dxa"/>
            <w:gridSpan w:val="7"/>
            <w:tcBorders>
              <w:top w:val="nil"/>
              <w:left w:val="double" w:sz="4" w:space="0" w:color="auto"/>
              <w:bottom w:val="nil"/>
              <w:right w:val="single" w:sz="8" w:space="0" w:color="auto"/>
            </w:tcBorders>
          </w:tcPr>
          <w:p w14:paraId="725E9D39" w14:textId="77777777" w:rsidR="00056DCD" w:rsidRPr="00C30DC8" w:rsidRDefault="00056DCD" w:rsidP="007743DE">
            <w:r w:rsidRPr="00C30DC8">
              <w:t>La note du consultant à la</w:t>
            </w:r>
            <w:r w:rsidR="004C0A56" w:rsidRPr="00C30DC8">
              <w:t xml:space="preserve"> « Section</w:t>
            </w:r>
            <w:r w:rsidRPr="00C30DC8">
              <w:t xml:space="preserve"> 5.1» est de :</w:t>
            </w:r>
          </w:p>
        </w:tc>
        <w:tc>
          <w:tcPr>
            <w:tcW w:w="2703" w:type="dxa"/>
            <w:gridSpan w:val="7"/>
            <w:tcBorders>
              <w:top w:val="nil"/>
              <w:left w:val="single" w:sz="8" w:space="0" w:color="auto"/>
              <w:bottom w:val="single" w:sz="4" w:space="0" w:color="auto"/>
              <w:right w:val="single" w:sz="8" w:space="0" w:color="auto"/>
            </w:tcBorders>
          </w:tcPr>
          <w:p w14:paraId="32C28AEB" w14:textId="77777777" w:rsidR="00056DCD" w:rsidRPr="00C30DC8" w:rsidRDefault="00056DCD" w:rsidP="007743DE">
            <w:pPr>
              <w:jc w:val="center"/>
            </w:pPr>
          </w:p>
        </w:tc>
        <w:tc>
          <w:tcPr>
            <w:tcW w:w="1408" w:type="dxa"/>
            <w:gridSpan w:val="2"/>
            <w:tcBorders>
              <w:top w:val="nil"/>
              <w:left w:val="single" w:sz="8" w:space="0" w:color="auto"/>
              <w:bottom w:val="nil"/>
              <w:right w:val="double" w:sz="4" w:space="0" w:color="auto"/>
            </w:tcBorders>
          </w:tcPr>
          <w:p w14:paraId="6C5832E8" w14:textId="77777777" w:rsidR="00056DCD" w:rsidRPr="00C30DC8" w:rsidRDefault="00056DCD" w:rsidP="007743DE">
            <w:pPr>
              <w:jc w:val="right"/>
            </w:pPr>
            <w:r w:rsidRPr="00C30DC8">
              <w:t>Sur 25 points</w:t>
            </w:r>
          </w:p>
        </w:tc>
      </w:tr>
      <w:tr w:rsidR="00C30DC8" w:rsidRPr="00C30DC8" w14:paraId="5A529AC6" w14:textId="77777777" w:rsidTr="000B4C59">
        <w:tblPrEx>
          <w:tblBorders>
            <w:top w:val="single" w:sz="4" w:space="0" w:color="auto"/>
            <w:left w:val="single" w:sz="4" w:space="0" w:color="auto"/>
            <w:bottom w:val="single" w:sz="4" w:space="0" w:color="auto"/>
            <w:right w:val="single" w:sz="4" w:space="0" w:color="auto"/>
          </w:tblBorders>
        </w:tblPrEx>
        <w:trPr>
          <w:trHeight w:hRule="exact" w:val="397"/>
        </w:trPr>
        <w:tc>
          <w:tcPr>
            <w:tcW w:w="5812" w:type="dxa"/>
            <w:gridSpan w:val="7"/>
            <w:tcBorders>
              <w:top w:val="nil"/>
              <w:left w:val="double" w:sz="4" w:space="0" w:color="auto"/>
              <w:bottom w:val="single" w:sz="12" w:space="0" w:color="auto"/>
              <w:right w:val="single" w:sz="8" w:space="0" w:color="auto"/>
            </w:tcBorders>
          </w:tcPr>
          <w:p w14:paraId="0F13F8DD" w14:textId="77777777" w:rsidR="00056DCD" w:rsidRPr="00C30DC8" w:rsidRDefault="00056DCD" w:rsidP="007743DE">
            <w:r w:rsidRPr="00C30DC8">
              <w:t>La note du consultant à la</w:t>
            </w:r>
            <w:r w:rsidR="004C0A56" w:rsidRPr="00C30DC8">
              <w:t xml:space="preserve"> « Section</w:t>
            </w:r>
            <w:r w:rsidRPr="00C30DC8">
              <w:t xml:space="preserve"> 5.2» est de :</w:t>
            </w:r>
          </w:p>
        </w:tc>
        <w:tc>
          <w:tcPr>
            <w:tcW w:w="2703" w:type="dxa"/>
            <w:gridSpan w:val="7"/>
            <w:tcBorders>
              <w:top w:val="single" w:sz="4" w:space="0" w:color="auto"/>
              <w:left w:val="single" w:sz="8" w:space="0" w:color="auto"/>
              <w:bottom w:val="single" w:sz="12" w:space="0" w:color="auto"/>
              <w:right w:val="single" w:sz="8" w:space="0" w:color="auto"/>
            </w:tcBorders>
          </w:tcPr>
          <w:p w14:paraId="0C3EEA97" w14:textId="77777777" w:rsidR="00056DCD" w:rsidRPr="00C30DC8" w:rsidRDefault="00056DCD" w:rsidP="007743DE">
            <w:pPr>
              <w:jc w:val="center"/>
            </w:pPr>
          </w:p>
        </w:tc>
        <w:tc>
          <w:tcPr>
            <w:tcW w:w="1408" w:type="dxa"/>
            <w:gridSpan w:val="2"/>
            <w:tcBorders>
              <w:top w:val="nil"/>
              <w:left w:val="single" w:sz="8" w:space="0" w:color="auto"/>
              <w:bottom w:val="single" w:sz="12" w:space="0" w:color="auto"/>
              <w:right w:val="double" w:sz="4" w:space="0" w:color="auto"/>
            </w:tcBorders>
          </w:tcPr>
          <w:p w14:paraId="64BA4E16" w14:textId="77777777" w:rsidR="00056DCD" w:rsidRPr="00C30DC8" w:rsidRDefault="00056DCD" w:rsidP="007743DE">
            <w:pPr>
              <w:jc w:val="right"/>
            </w:pPr>
            <w:r w:rsidRPr="00C30DC8">
              <w:t>Sur 25 points</w:t>
            </w:r>
          </w:p>
        </w:tc>
      </w:tr>
      <w:tr w:rsidR="00C30DC8" w:rsidRPr="00C30DC8" w14:paraId="1C198DFD" w14:textId="77777777" w:rsidTr="000B4C59">
        <w:tblPrEx>
          <w:tblBorders>
            <w:top w:val="single" w:sz="4" w:space="0" w:color="auto"/>
            <w:left w:val="single" w:sz="4" w:space="0" w:color="auto"/>
            <w:bottom w:val="single" w:sz="4" w:space="0" w:color="auto"/>
            <w:right w:val="single" w:sz="4" w:space="0" w:color="auto"/>
          </w:tblBorders>
        </w:tblPrEx>
        <w:trPr>
          <w:trHeight w:hRule="exact" w:val="397"/>
        </w:trPr>
        <w:tc>
          <w:tcPr>
            <w:tcW w:w="5812" w:type="dxa"/>
            <w:gridSpan w:val="7"/>
            <w:tcBorders>
              <w:top w:val="single" w:sz="12" w:space="0" w:color="auto"/>
              <w:left w:val="double" w:sz="4" w:space="0" w:color="auto"/>
              <w:bottom w:val="single" w:sz="12" w:space="0" w:color="auto"/>
              <w:right w:val="single" w:sz="8" w:space="0" w:color="auto"/>
            </w:tcBorders>
          </w:tcPr>
          <w:p w14:paraId="2E0896A4" w14:textId="77777777" w:rsidR="00056DCD" w:rsidRPr="00C30DC8" w:rsidRDefault="00056DCD" w:rsidP="007743DE">
            <w:pPr>
              <w:jc w:val="center"/>
            </w:pPr>
            <w:r w:rsidRPr="00C30DC8">
              <w:t xml:space="preserve">Sous-total des critères d’évaluation du Consultant </w:t>
            </w:r>
          </w:p>
        </w:tc>
        <w:tc>
          <w:tcPr>
            <w:tcW w:w="2703" w:type="dxa"/>
            <w:gridSpan w:val="7"/>
            <w:tcBorders>
              <w:top w:val="single" w:sz="12" w:space="0" w:color="auto"/>
              <w:left w:val="single" w:sz="8" w:space="0" w:color="auto"/>
              <w:bottom w:val="single" w:sz="12" w:space="0" w:color="auto"/>
              <w:right w:val="single" w:sz="8" w:space="0" w:color="auto"/>
            </w:tcBorders>
          </w:tcPr>
          <w:p w14:paraId="1A87DCF5" w14:textId="77777777" w:rsidR="00056DCD" w:rsidRPr="00C30DC8" w:rsidRDefault="00056DCD" w:rsidP="007743DE">
            <w:pPr>
              <w:jc w:val="center"/>
            </w:pPr>
          </w:p>
        </w:tc>
        <w:tc>
          <w:tcPr>
            <w:tcW w:w="1408" w:type="dxa"/>
            <w:gridSpan w:val="2"/>
            <w:tcBorders>
              <w:top w:val="single" w:sz="12" w:space="0" w:color="auto"/>
              <w:left w:val="single" w:sz="8" w:space="0" w:color="auto"/>
              <w:bottom w:val="single" w:sz="12" w:space="0" w:color="auto"/>
              <w:right w:val="double" w:sz="4" w:space="0" w:color="auto"/>
            </w:tcBorders>
          </w:tcPr>
          <w:p w14:paraId="69347280" w14:textId="77777777" w:rsidR="00056DCD" w:rsidRPr="00C30DC8" w:rsidRDefault="00056DCD" w:rsidP="007743DE">
            <w:pPr>
              <w:jc w:val="right"/>
            </w:pPr>
            <w:r w:rsidRPr="00C30DC8">
              <w:t>Sur 50 points</w:t>
            </w:r>
          </w:p>
        </w:tc>
      </w:tr>
      <w:tr w:rsidR="00C30DC8" w:rsidRPr="00C30DC8" w14:paraId="7A5217E2" w14:textId="77777777" w:rsidTr="000B4C59">
        <w:tblPrEx>
          <w:tblBorders>
            <w:top w:val="single" w:sz="4" w:space="0" w:color="auto"/>
            <w:left w:val="single" w:sz="4" w:space="0" w:color="auto"/>
            <w:bottom w:val="single" w:sz="4" w:space="0" w:color="auto"/>
            <w:right w:val="single" w:sz="4" w:space="0" w:color="auto"/>
          </w:tblBorders>
        </w:tblPrEx>
        <w:trPr>
          <w:trHeight w:hRule="exact" w:val="397"/>
        </w:trPr>
        <w:tc>
          <w:tcPr>
            <w:tcW w:w="5812" w:type="dxa"/>
            <w:gridSpan w:val="7"/>
            <w:tcBorders>
              <w:top w:val="single" w:sz="12" w:space="0" w:color="auto"/>
              <w:left w:val="double" w:sz="4" w:space="0" w:color="auto"/>
              <w:bottom w:val="double" w:sz="4" w:space="0" w:color="auto"/>
              <w:right w:val="single" w:sz="8" w:space="0" w:color="auto"/>
            </w:tcBorders>
            <w:vAlign w:val="center"/>
          </w:tcPr>
          <w:p w14:paraId="1B68F58F" w14:textId="77777777" w:rsidR="00056DCD" w:rsidRPr="00C30DC8" w:rsidRDefault="00056DCD" w:rsidP="007743DE">
            <w:r w:rsidRPr="00C30DC8">
              <w:t>L'appréciation générale du Consultant est la somme de : (5.1+5.2)</w:t>
            </w:r>
          </w:p>
        </w:tc>
        <w:tc>
          <w:tcPr>
            <w:tcW w:w="2703" w:type="dxa"/>
            <w:gridSpan w:val="7"/>
            <w:tcBorders>
              <w:top w:val="single" w:sz="12" w:space="0" w:color="auto"/>
              <w:left w:val="single" w:sz="8" w:space="0" w:color="auto"/>
              <w:bottom w:val="double" w:sz="4" w:space="0" w:color="auto"/>
              <w:right w:val="single" w:sz="8" w:space="0" w:color="auto"/>
            </w:tcBorders>
          </w:tcPr>
          <w:p w14:paraId="24A12FD7" w14:textId="77777777" w:rsidR="00056DCD" w:rsidRPr="00C30DC8" w:rsidRDefault="00056DCD" w:rsidP="007743DE">
            <w:pPr>
              <w:jc w:val="center"/>
            </w:pPr>
          </w:p>
        </w:tc>
        <w:tc>
          <w:tcPr>
            <w:tcW w:w="1408" w:type="dxa"/>
            <w:gridSpan w:val="2"/>
            <w:tcBorders>
              <w:top w:val="single" w:sz="12" w:space="0" w:color="auto"/>
              <w:left w:val="single" w:sz="8" w:space="0" w:color="auto"/>
              <w:bottom w:val="double" w:sz="4" w:space="0" w:color="auto"/>
              <w:right w:val="double" w:sz="4" w:space="0" w:color="auto"/>
            </w:tcBorders>
          </w:tcPr>
          <w:p w14:paraId="56B50A1E" w14:textId="77777777" w:rsidR="00056DCD" w:rsidRPr="00C30DC8" w:rsidRDefault="00056DCD" w:rsidP="007743DE">
            <w:pPr>
              <w:jc w:val="right"/>
            </w:pPr>
            <w:r w:rsidRPr="00C30DC8">
              <w:t>sur 50 points</w:t>
            </w:r>
          </w:p>
        </w:tc>
      </w:tr>
      <w:tr w:rsidR="00C30DC8" w:rsidRPr="00C30DC8" w14:paraId="3B51DBD0" w14:textId="77777777" w:rsidTr="000B4C59">
        <w:tblPrEx>
          <w:tblBorders>
            <w:top w:val="single" w:sz="4" w:space="0" w:color="auto"/>
            <w:left w:val="single" w:sz="4" w:space="0" w:color="auto"/>
            <w:bottom w:val="single" w:sz="4" w:space="0" w:color="auto"/>
            <w:right w:val="single" w:sz="4" w:space="0" w:color="auto"/>
          </w:tblBorders>
        </w:tblPrEx>
        <w:trPr>
          <w:cantSplit/>
          <w:trHeight w:hRule="exact" w:val="455"/>
        </w:trPr>
        <w:tc>
          <w:tcPr>
            <w:tcW w:w="9923" w:type="dxa"/>
            <w:gridSpan w:val="16"/>
            <w:tcBorders>
              <w:top w:val="double" w:sz="4" w:space="0" w:color="auto"/>
              <w:left w:val="double" w:sz="4" w:space="0" w:color="auto"/>
              <w:bottom w:val="single" w:sz="4" w:space="0" w:color="auto"/>
              <w:right w:val="double" w:sz="4" w:space="0" w:color="auto"/>
            </w:tcBorders>
          </w:tcPr>
          <w:p w14:paraId="3A6B2406" w14:textId="77777777" w:rsidR="00056DCD" w:rsidRPr="00C30DC8" w:rsidRDefault="00056DCD" w:rsidP="007743DE">
            <w:pPr>
              <w:jc w:val="center"/>
            </w:pPr>
            <w:r w:rsidRPr="00C30DC8">
              <w:t>Section D-2 : Classification finale</w:t>
            </w:r>
          </w:p>
        </w:tc>
      </w:tr>
      <w:tr w:rsidR="00C30DC8" w:rsidRPr="00C30DC8" w14:paraId="161BDCCD" w14:textId="77777777" w:rsidTr="000B4C59">
        <w:tblPrEx>
          <w:tblBorders>
            <w:top w:val="single" w:sz="4" w:space="0" w:color="auto"/>
            <w:left w:val="single" w:sz="4" w:space="0" w:color="auto"/>
            <w:bottom w:val="single" w:sz="4" w:space="0" w:color="auto"/>
            <w:right w:val="single" w:sz="4" w:space="0" w:color="auto"/>
          </w:tblBorders>
        </w:tblPrEx>
        <w:trPr>
          <w:trHeight w:hRule="exact" w:val="454"/>
        </w:trPr>
        <w:tc>
          <w:tcPr>
            <w:tcW w:w="2935" w:type="dxa"/>
            <w:gridSpan w:val="2"/>
            <w:tcBorders>
              <w:top w:val="single" w:sz="4" w:space="0" w:color="auto"/>
              <w:left w:val="double" w:sz="4" w:space="0" w:color="auto"/>
              <w:bottom w:val="nil"/>
              <w:right w:val="nil"/>
            </w:tcBorders>
          </w:tcPr>
          <w:p w14:paraId="4E6A880A" w14:textId="77777777" w:rsidR="00056DCD" w:rsidRPr="00C30DC8" w:rsidRDefault="00056DCD" w:rsidP="007743DE">
            <w:r w:rsidRPr="00C30DC8">
              <w:t xml:space="preserve">Une note en bas de </w:t>
            </w:r>
          </w:p>
        </w:tc>
        <w:tc>
          <w:tcPr>
            <w:tcW w:w="732" w:type="dxa"/>
            <w:tcBorders>
              <w:top w:val="single" w:sz="4" w:space="0" w:color="auto"/>
              <w:left w:val="nil"/>
              <w:bottom w:val="nil"/>
              <w:right w:val="nil"/>
            </w:tcBorders>
          </w:tcPr>
          <w:p w14:paraId="67F1BA6D" w14:textId="77777777" w:rsidR="00056DCD" w:rsidRPr="00C30DC8" w:rsidRDefault="00056DCD" w:rsidP="007743DE">
            <w:r w:rsidRPr="00C30DC8">
              <w:t xml:space="preserve">20 </w:t>
            </w:r>
          </w:p>
        </w:tc>
        <w:tc>
          <w:tcPr>
            <w:tcW w:w="4060" w:type="dxa"/>
            <w:gridSpan w:val="8"/>
            <w:tcBorders>
              <w:top w:val="single" w:sz="4" w:space="0" w:color="auto"/>
              <w:left w:val="nil"/>
              <w:bottom w:val="nil"/>
              <w:right w:val="single" w:sz="8" w:space="0" w:color="auto"/>
            </w:tcBorders>
          </w:tcPr>
          <w:p w14:paraId="3F89DCC9" w14:textId="77777777" w:rsidR="00056DCD" w:rsidRPr="00C30DC8" w:rsidRDefault="00056DCD" w:rsidP="007743DE">
            <w:r w:rsidRPr="00C30DC8">
              <w:t>est égale à la notation de :</w:t>
            </w:r>
          </w:p>
        </w:tc>
        <w:tc>
          <w:tcPr>
            <w:tcW w:w="788" w:type="dxa"/>
            <w:gridSpan w:val="3"/>
            <w:tcBorders>
              <w:top w:val="single" w:sz="4" w:space="0" w:color="auto"/>
              <w:left w:val="single" w:sz="8" w:space="0" w:color="auto"/>
              <w:bottom w:val="nil"/>
              <w:right w:val="single" w:sz="8" w:space="0" w:color="auto"/>
            </w:tcBorders>
          </w:tcPr>
          <w:p w14:paraId="26E7E828" w14:textId="77777777" w:rsidR="00056DCD" w:rsidRPr="00C30DC8" w:rsidRDefault="00056DCD" w:rsidP="007743DE">
            <w:pPr>
              <w:jc w:val="center"/>
            </w:pPr>
            <w:r w:rsidRPr="00C30DC8">
              <w:t>1 =</w:t>
            </w:r>
          </w:p>
        </w:tc>
        <w:tc>
          <w:tcPr>
            <w:tcW w:w="1408" w:type="dxa"/>
            <w:gridSpan w:val="2"/>
            <w:tcBorders>
              <w:top w:val="single" w:sz="4" w:space="0" w:color="auto"/>
              <w:left w:val="single" w:sz="8" w:space="0" w:color="auto"/>
              <w:bottom w:val="nil"/>
              <w:right w:val="double" w:sz="4" w:space="0" w:color="auto"/>
            </w:tcBorders>
          </w:tcPr>
          <w:p w14:paraId="29C217E8" w14:textId="77777777" w:rsidR="00056DCD" w:rsidRPr="00C30DC8" w:rsidRDefault="00056DCD" w:rsidP="007743DE">
            <w:r w:rsidRPr="00C30DC8">
              <w:t>Faible</w:t>
            </w:r>
          </w:p>
        </w:tc>
      </w:tr>
      <w:tr w:rsidR="00C30DC8" w:rsidRPr="00C30DC8" w14:paraId="60B1F814" w14:textId="77777777" w:rsidTr="000B4C59">
        <w:tblPrEx>
          <w:tblBorders>
            <w:top w:val="single" w:sz="4" w:space="0" w:color="auto"/>
            <w:left w:val="single" w:sz="4" w:space="0" w:color="auto"/>
            <w:bottom w:val="single" w:sz="4" w:space="0" w:color="auto"/>
            <w:right w:val="single" w:sz="4" w:space="0" w:color="auto"/>
          </w:tblBorders>
        </w:tblPrEx>
        <w:trPr>
          <w:trHeight w:hRule="exact" w:val="454"/>
        </w:trPr>
        <w:tc>
          <w:tcPr>
            <w:tcW w:w="2935" w:type="dxa"/>
            <w:gridSpan w:val="2"/>
            <w:tcBorders>
              <w:top w:val="nil"/>
              <w:left w:val="double" w:sz="4" w:space="0" w:color="auto"/>
              <w:bottom w:val="nil"/>
              <w:right w:val="nil"/>
            </w:tcBorders>
          </w:tcPr>
          <w:p w14:paraId="45F25CD2" w14:textId="77777777" w:rsidR="00056DCD" w:rsidRPr="00C30DC8" w:rsidRDefault="00056DCD" w:rsidP="007743DE">
            <w:r w:rsidRPr="00C30DC8">
              <w:t xml:space="preserve">Une note de </w:t>
            </w:r>
          </w:p>
        </w:tc>
        <w:tc>
          <w:tcPr>
            <w:tcW w:w="732" w:type="dxa"/>
            <w:tcBorders>
              <w:top w:val="nil"/>
              <w:left w:val="nil"/>
              <w:bottom w:val="nil"/>
              <w:right w:val="nil"/>
            </w:tcBorders>
          </w:tcPr>
          <w:p w14:paraId="7DDFAE8A" w14:textId="77777777" w:rsidR="00056DCD" w:rsidRPr="00C30DC8" w:rsidRDefault="00056DCD" w:rsidP="007743DE">
            <w:r w:rsidRPr="00C30DC8">
              <w:t xml:space="preserve">21 </w:t>
            </w:r>
          </w:p>
        </w:tc>
        <w:tc>
          <w:tcPr>
            <w:tcW w:w="366" w:type="dxa"/>
            <w:tcBorders>
              <w:top w:val="nil"/>
              <w:left w:val="nil"/>
              <w:bottom w:val="nil"/>
              <w:right w:val="nil"/>
            </w:tcBorders>
          </w:tcPr>
          <w:p w14:paraId="0937E490" w14:textId="77777777" w:rsidR="00056DCD" w:rsidRPr="00C30DC8" w:rsidRDefault="00056DCD" w:rsidP="007743DE">
            <w:pPr>
              <w:jc w:val="center"/>
            </w:pPr>
            <w:r w:rsidRPr="00C30DC8">
              <w:t>à</w:t>
            </w:r>
          </w:p>
        </w:tc>
        <w:tc>
          <w:tcPr>
            <w:tcW w:w="732" w:type="dxa"/>
            <w:gridSpan w:val="2"/>
            <w:tcBorders>
              <w:top w:val="nil"/>
              <w:left w:val="nil"/>
              <w:bottom w:val="nil"/>
              <w:right w:val="nil"/>
            </w:tcBorders>
          </w:tcPr>
          <w:p w14:paraId="404828AD" w14:textId="77777777" w:rsidR="00056DCD" w:rsidRPr="00C30DC8" w:rsidRDefault="00056DCD" w:rsidP="007743DE">
            <w:r w:rsidRPr="00C30DC8">
              <w:t>27</w:t>
            </w:r>
          </w:p>
        </w:tc>
        <w:tc>
          <w:tcPr>
            <w:tcW w:w="2962" w:type="dxa"/>
            <w:gridSpan w:val="5"/>
            <w:tcBorders>
              <w:top w:val="nil"/>
              <w:left w:val="nil"/>
              <w:bottom w:val="nil"/>
              <w:right w:val="single" w:sz="8" w:space="0" w:color="auto"/>
            </w:tcBorders>
          </w:tcPr>
          <w:p w14:paraId="2B4D4FD0" w14:textId="77777777" w:rsidR="00056DCD" w:rsidRPr="00C30DC8" w:rsidRDefault="00056DCD" w:rsidP="007743DE">
            <w:r w:rsidRPr="00C30DC8">
              <w:t>est égale à la notation de :</w:t>
            </w:r>
          </w:p>
        </w:tc>
        <w:tc>
          <w:tcPr>
            <w:tcW w:w="788" w:type="dxa"/>
            <w:gridSpan w:val="3"/>
            <w:tcBorders>
              <w:top w:val="nil"/>
              <w:left w:val="single" w:sz="8" w:space="0" w:color="auto"/>
              <w:bottom w:val="nil"/>
              <w:right w:val="single" w:sz="8" w:space="0" w:color="auto"/>
            </w:tcBorders>
          </w:tcPr>
          <w:p w14:paraId="4FFBA5AB" w14:textId="77777777" w:rsidR="00056DCD" w:rsidRPr="00C30DC8" w:rsidRDefault="00056DCD" w:rsidP="007743DE">
            <w:pPr>
              <w:jc w:val="center"/>
            </w:pPr>
            <w:r w:rsidRPr="00C30DC8">
              <w:t>2 =</w:t>
            </w:r>
          </w:p>
        </w:tc>
        <w:tc>
          <w:tcPr>
            <w:tcW w:w="1408" w:type="dxa"/>
            <w:gridSpan w:val="2"/>
            <w:tcBorders>
              <w:top w:val="nil"/>
              <w:left w:val="single" w:sz="8" w:space="0" w:color="auto"/>
              <w:bottom w:val="nil"/>
              <w:right w:val="double" w:sz="4" w:space="0" w:color="auto"/>
            </w:tcBorders>
          </w:tcPr>
          <w:p w14:paraId="040F796D" w14:textId="77777777" w:rsidR="00056DCD" w:rsidRPr="00C30DC8" w:rsidRDefault="00056DCD" w:rsidP="007743DE">
            <w:r w:rsidRPr="00C30DC8">
              <w:t>À améliorer</w:t>
            </w:r>
          </w:p>
        </w:tc>
      </w:tr>
      <w:tr w:rsidR="00C30DC8" w:rsidRPr="00C30DC8" w14:paraId="70F1A66A" w14:textId="77777777" w:rsidTr="000B4C59">
        <w:tblPrEx>
          <w:tblBorders>
            <w:top w:val="single" w:sz="4" w:space="0" w:color="auto"/>
            <w:left w:val="single" w:sz="4" w:space="0" w:color="auto"/>
            <w:bottom w:val="single" w:sz="4" w:space="0" w:color="auto"/>
            <w:right w:val="single" w:sz="4" w:space="0" w:color="auto"/>
          </w:tblBorders>
        </w:tblPrEx>
        <w:trPr>
          <w:trHeight w:hRule="exact" w:val="454"/>
        </w:trPr>
        <w:tc>
          <w:tcPr>
            <w:tcW w:w="2935" w:type="dxa"/>
            <w:gridSpan w:val="2"/>
            <w:tcBorders>
              <w:top w:val="nil"/>
              <w:left w:val="double" w:sz="4" w:space="0" w:color="auto"/>
              <w:bottom w:val="nil"/>
              <w:right w:val="nil"/>
            </w:tcBorders>
          </w:tcPr>
          <w:p w14:paraId="2686FAEC" w14:textId="77777777" w:rsidR="00056DCD" w:rsidRPr="00C30DC8" w:rsidRDefault="00056DCD" w:rsidP="007743DE">
            <w:r w:rsidRPr="00C30DC8">
              <w:t xml:space="preserve">Une note de </w:t>
            </w:r>
          </w:p>
        </w:tc>
        <w:tc>
          <w:tcPr>
            <w:tcW w:w="732" w:type="dxa"/>
            <w:tcBorders>
              <w:top w:val="nil"/>
              <w:left w:val="nil"/>
              <w:bottom w:val="nil"/>
              <w:right w:val="nil"/>
            </w:tcBorders>
          </w:tcPr>
          <w:p w14:paraId="2354F98A" w14:textId="77777777" w:rsidR="00056DCD" w:rsidRPr="00C30DC8" w:rsidRDefault="00056DCD" w:rsidP="007743DE">
            <w:r w:rsidRPr="00C30DC8">
              <w:t>28</w:t>
            </w:r>
          </w:p>
        </w:tc>
        <w:tc>
          <w:tcPr>
            <w:tcW w:w="366" w:type="dxa"/>
            <w:tcBorders>
              <w:top w:val="nil"/>
              <w:left w:val="nil"/>
              <w:bottom w:val="nil"/>
              <w:right w:val="nil"/>
            </w:tcBorders>
          </w:tcPr>
          <w:p w14:paraId="0DF5F9C1" w14:textId="77777777" w:rsidR="00056DCD" w:rsidRPr="00C30DC8" w:rsidRDefault="00056DCD" w:rsidP="007743DE">
            <w:pPr>
              <w:jc w:val="center"/>
            </w:pPr>
            <w:r w:rsidRPr="00C30DC8">
              <w:t>à</w:t>
            </w:r>
          </w:p>
        </w:tc>
        <w:tc>
          <w:tcPr>
            <w:tcW w:w="732" w:type="dxa"/>
            <w:gridSpan w:val="2"/>
            <w:tcBorders>
              <w:top w:val="nil"/>
              <w:left w:val="nil"/>
              <w:bottom w:val="nil"/>
              <w:right w:val="nil"/>
            </w:tcBorders>
          </w:tcPr>
          <w:p w14:paraId="307B13B1" w14:textId="77777777" w:rsidR="00056DCD" w:rsidRPr="00C30DC8" w:rsidRDefault="00056DCD" w:rsidP="007743DE">
            <w:r w:rsidRPr="00C30DC8">
              <w:t>35</w:t>
            </w:r>
          </w:p>
        </w:tc>
        <w:tc>
          <w:tcPr>
            <w:tcW w:w="2962" w:type="dxa"/>
            <w:gridSpan w:val="5"/>
            <w:tcBorders>
              <w:top w:val="nil"/>
              <w:left w:val="nil"/>
              <w:bottom w:val="nil"/>
              <w:right w:val="single" w:sz="8" w:space="0" w:color="auto"/>
            </w:tcBorders>
          </w:tcPr>
          <w:p w14:paraId="7CAF3813" w14:textId="77777777" w:rsidR="00056DCD" w:rsidRPr="00C30DC8" w:rsidRDefault="00056DCD" w:rsidP="007743DE">
            <w:r w:rsidRPr="00C30DC8">
              <w:t>est égale à la notation de :</w:t>
            </w:r>
          </w:p>
        </w:tc>
        <w:tc>
          <w:tcPr>
            <w:tcW w:w="788" w:type="dxa"/>
            <w:gridSpan w:val="3"/>
            <w:tcBorders>
              <w:top w:val="nil"/>
              <w:left w:val="single" w:sz="8" w:space="0" w:color="auto"/>
              <w:bottom w:val="nil"/>
              <w:right w:val="single" w:sz="8" w:space="0" w:color="auto"/>
            </w:tcBorders>
          </w:tcPr>
          <w:p w14:paraId="69073BBE" w14:textId="77777777" w:rsidR="00056DCD" w:rsidRPr="00C30DC8" w:rsidRDefault="00056DCD" w:rsidP="007743DE">
            <w:pPr>
              <w:jc w:val="center"/>
            </w:pPr>
            <w:r w:rsidRPr="00C30DC8">
              <w:t>3 =</w:t>
            </w:r>
          </w:p>
        </w:tc>
        <w:tc>
          <w:tcPr>
            <w:tcW w:w="1408" w:type="dxa"/>
            <w:gridSpan w:val="2"/>
            <w:tcBorders>
              <w:top w:val="nil"/>
              <w:left w:val="single" w:sz="8" w:space="0" w:color="auto"/>
              <w:bottom w:val="nil"/>
              <w:right w:val="double" w:sz="4" w:space="0" w:color="auto"/>
            </w:tcBorders>
          </w:tcPr>
          <w:p w14:paraId="558BD831" w14:textId="77777777" w:rsidR="00056DCD" w:rsidRPr="00C30DC8" w:rsidRDefault="00056DCD" w:rsidP="007743DE">
            <w:r w:rsidRPr="00C30DC8">
              <w:t>Satisfaisant</w:t>
            </w:r>
          </w:p>
        </w:tc>
      </w:tr>
      <w:tr w:rsidR="00C30DC8" w:rsidRPr="00C30DC8" w14:paraId="51BE46A7" w14:textId="77777777" w:rsidTr="000B4C59">
        <w:tblPrEx>
          <w:tblBorders>
            <w:top w:val="single" w:sz="4" w:space="0" w:color="auto"/>
            <w:left w:val="single" w:sz="4" w:space="0" w:color="auto"/>
            <w:bottom w:val="single" w:sz="4" w:space="0" w:color="auto"/>
            <w:right w:val="single" w:sz="4" w:space="0" w:color="auto"/>
          </w:tblBorders>
        </w:tblPrEx>
        <w:trPr>
          <w:trHeight w:hRule="exact" w:val="454"/>
        </w:trPr>
        <w:tc>
          <w:tcPr>
            <w:tcW w:w="2935" w:type="dxa"/>
            <w:gridSpan w:val="2"/>
            <w:tcBorders>
              <w:top w:val="nil"/>
              <w:left w:val="double" w:sz="4" w:space="0" w:color="auto"/>
              <w:bottom w:val="nil"/>
              <w:right w:val="nil"/>
            </w:tcBorders>
          </w:tcPr>
          <w:p w14:paraId="018A2FD1" w14:textId="77777777" w:rsidR="00056DCD" w:rsidRPr="00C30DC8" w:rsidRDefault="00056DCD" w:rsidP="007743DE">
            <w:r w:rsidRPr="00C30DC8">
              <w:t xml:space="preserve">Une note de </w:t>
            </w:r>
          </w:p>
        </w:tc>
        <w:tc>
          <w:tcPr>
            <w:tcW w:w="732" w:type="dxa"/>
            <w:tcBorders>
              <w:top w:val="nil"/>
              <w:left w:val="nil"/>
              <w:bottom w:val="nil"/>
              <w:right w:val="nil"/>
            </w:tcBorders>
          </w:tcPr>
          <w:p w14:paraId="2D59096B" w14:textId="77777777" w:rsidR="00056DCD" w:rsidRPr="00C30DC8" w:rsidRDefault="00056DCD" w:rsidP="007743DE">
            <w:r w:rsidRPr="00C30DC8">
              <w:t xml:space="preserve">36 </w:t>
            </w:r>
          </w:p>
        </w:tc>
        <w:tc>
          <w:tcPr>
            <w:tcW w:w="366" w:type="dxa"/>
            <w:tcBorders>
              <w:top w:val="nil"/>
              <w:left w:val="nil"/>
              <w:bottom w:val="nil"/>
              <w:right w:val="nil"/>
            </w:tcBorders>
          </w:tcPr>
          <w:p w14:paraId="4BCB12F5" w14:textId="77777777" w:rsidR="00056DCD" w:rsidRPr="00C30DC8" w:rsidRDefault="00056DCD" w:rsidP="007743DE">
            <w:pPr>
              <w:jc w:val="center"/>
            </w:pPr>
            <w:r w:rsidRPr="00C30DC8">
              <w:t>à</w:t>
            </w:r>
          </w:p>
        </w:tc>
        <w:tc>
          <w:tcPr>
            <w:tcW w:w="732" w:type="dxa"/>
            <w:gridSpan w:val="2"/>
            <w:tcBorders>
              <w:top w:val="nil"/>
              <w:left w:val="nil"/>
              <w:bottom w:val="nil"/>
              <w:right w:val="nil"/>
            </w:tcBorders>
          </w:tcPr>
          <w:p w14:paraId="48A3121D" w14:textId="77777777" w:rsidR="00056DCD" w:rsidRPr="00C30DC8" w:rsidRDefault="00056DCD" w:rsidP="007743DE">
            <w:r w:rsidRPr="00C30DC8">
              <w:t>43</w:t>
            </w:r>
          </w:p>
        </w:tc>
        <w:tc>
          <w:tcPr>
            <w:tcW w:w="2962" w:type="dxa"/>
            <w:gridSpan w:val="5"/>
            <w:tcBorders>
              <w:top w:val="nil"/>
              <w:left w:val="nil"/>
              <w:bottom w:val="nil"/>
              <w:right w:val="single" w:sz="8" w:space="0" w:color="auto"/>
            </w:tcBorders>
          </w:tcPr>
          <w:p w14:paraId="32FAC13F" w14:textId="77777777" w:rsidR="00056DCD" w:rsidRPr="00C30DC8" w:rsidRDefault="00056DCD" w:rsidP="007743DE">
            <w:r w:rsidRPr="00C30DC8">
              <w:t>est égale à la notation de :</w:t>
            </w:r>
          </w:p>
        </w:tc>
        <w:tc>
          <w:tcPr>
            <w:tcW w:w="788" w:type="dxa"/>
            <w:gridSpan w:val="3"/>
            <w:tcBorders>
              <w:top w:val="nil"/>
              <w:left w:val="single" w:sz="8" w:space="0" w:color="auto"/>
              <w:bottom w:val="nil"/>
              <w:right w:val="single" w:sz="8" w:space="0" w:color="auto"/>
            </w:tcBorders>
          </w:tcPr>
          <w:p w14:paraId="58D45824" w14:textId="77777777" w:rsidR="00056DCD" w:rsidRPr="00C30DC8" w:rsidRDefault="00056DCD" w:rsidP="007743DE">
            <w:pPr>
              <w:jc w:val="center"/>
            </w:pPr>
            <w:r w:rsidRPr="00C30DC8">
              <w:t>4 =</w:t>
            </w:r>
          </w:p>
        </w:tc>
        <w:tc>
          <w:tcPr>
            <w:tcW w:w="1408" w:type="dxa"/>
            <w:gridSpan w:val="2"/>
            <w:tcBorders>
              <w:top w:val="nil"/>
              <w:left w:val="single" w:sz="8" w:space="0" w:color="auto"/>
              <w:bottom w:val="nil"/>
              <w:right w:val="double" w:sz="4" w:space="0" w:color="auto"/>
            </w:tcBorders>
          </w:tcPr>
          <w:p w14:paraId="65463724" w14:textId="77777777" w:rsidR="00056DCD" w:rsidRPr="00C30DC8" w:rsidRDefault="00056DCD" w:rsidP="007743DE">
            <w:r w:rsidRPr="00C30DC8">
              <w:t>Supérieur</w:t>
            </w:r>
          </w:p>
        </w:tc>
      </w:tr>
      <w:tr w:rsidR="00C30DC8" w:rsidRPr="00C30DC8" w14:paraId="29E3EE1B" w14:textId="77777777" w:rsidTr="000B4C59">
        <w:tblPrEx>
          <w:tblBorders>
            <w:top w:val="single" w:sz="4" w:space="0" w:color="auto"/>
            <w:left w:val="single" w:sz="4" w:space="0" w:color="auto"/>
            <w:bottom w:val="single" w:sz="4" w:space="0" w:color="auto"/>
            <w:right w:val="single" w:sz="4" w:space="0" w:color="auto"/>
          </w:tblBorders>
        </w:tblPrEx>
        <w:trPr>
          <w:trHeight w:hRule="exact" w:val="510"/>
        </w:trPr>
        <w:tc>
          <w:tcPr>
            <w:tcW w:w="2935" w:type="dxa"/>
            <w:gridSpan w:val="2"/>
            <w:tcBorders>
              <w:top w:val="nil"/>
              <w:left w:val="double" w:sz="4" w:space="0" w:color="auto"/>
              <w:bottom w:val="double" w:sz="4" w:space="0" w:color="auto"/>
              <w:right w:val="nil"/>
            </w:tcBorders>
          </w:tcPr>
          <w:p w14:paraId="0BA96810" w14:textId="77777777" w:rsidR="00056DCD" w:rsidRPr="00C30DC8" w:rsidRDefault="00056DCD" w:rsidP="007743DE">
            <w:r w:rsidRPr="00C30DC8">
              <w:t xml:space="preserve">Une de plus de :  </w:t>
            </w:r>
          </w:p>
        </w:tc>
        <w:tc>
          <w:tcPr>
            <w:tcW w:w="732" w:type="dxa"/>
            <w:tcBorders>
              <w:top w:val="nil"/>
              <w:left w:val="nil"/>
              <w:bottom w:val="double" w:sz="4" w:space="0" w:color="auto"/>
              <w:right w:val="nil"/>
            </w:tcBorders>
          </w:tcPr>
          <w:p w14:paraId="7D09D6CB" w14:textId="77777777" w:rsidR="00056DCD" w:rsidRPr="00C30DC8" w:rsidRDefault="00056DCD" w:rsidP="007743DE">
            <w:r w:rsidRPr="00C30DC8">
              <w:t>44</w:t>
            </w:r>
          </w:p>
        </w:tc>
        <w:tc>
          <w:tcPr>
            <w:tcW w:w="4060" w:type="dxa"/>
            <w:gridSpan w:val="8"/>
            <w:tcBorders>
              <w:top w:val="nil"/>
              <w:left w:val="nil"/>
              <w:bottom w:val="double" w:sz="4" w:space="0" w:color="auto"/>
              <w:right w:val="single" w:sz="8" w:space="0" w:color="auto"/>
            </w:tcBorders>
          </w:tcPr>
          <w:p w14:paraId="7D8237A8" w14:textId="77777777" w:rsidR="00056DCD" w:rsidRPr="00C30DC8" w:rsidRDefault="00056DCD" w:rsidP="007743DE">
            <w:r w:rsidRPr="00C30DC8">
              <w:t>est égale à la notation de :</w:t>
            </w:r>
          </w:p>
        </w:tc>
        <w:tc>
          <w:tcPr>
            <w:tcW w:w="788" w:type="dxa"/>
            <w:gridSpan w:val="3"/>
            <w:tcBorders>
              <w:top w:val="nil"/>
              <w:left w:val="single" w:sz="8" w:space="0" w:color="auto"/>
              <w:bottom w:val="double" w:sz="4" w:space="0" w:color="auto"/>
              <w:right w:val="single" w:sz="8" w:space="0" w:color="auto"/>
            </w:tcBorders>
          </w:tcPr>
          <w:p w14:paraId="079E2970" w14:textId="77777777" w:rsidR="00056DCD" w:rsidRPr="00C30DC8" w:rsidRDefault="00056DCD" w:rsidP="007743DE">
            <w:pPr>
              <w:jc w:val="center"/>
            </w:pPr>
            <w:r w:rsidRPr="00C30DC8">
              <w:t>5 =</w:t>
            </w:r>
          </w:p>
        </w:tc>
        <w:tc>
          <w:tcPr>
            <w:tcW w:w="1408" w:type="dxa"/>
            <w:gridSpan w:val="2"/>
            <w:tcBorders>
              <w:top w:val="nil"/>
              <w:left w:val="single" w:sz="8" w:space="0" w:color="auto"/>
              <w:bottom w:val="double" w:sz="4" w:space="0" w:color="auto"/>
              <w:right w:val="double" w:sz="4" w:space="0" w:color="auto"/>
            </w:tcBorders>
          </w:tcPr>
          <w:p w14:paraId="59A85579" w14:textId="77777777" w:rsidR="00056DCD" w:rsidRPr="00C30DC8" w:rsidRDefault="00056DCD" w:rsidP="007743DE">
            <w:r w:rsidRPr="00C30DC8">
              <w:t>Exceptionnel</w:t>
            </w:r>
          </w:p>
        </w:tc>
      </w:tr>
    </w:tbl>
    <w:p w14:paraId="283251E9" w14:textId="77777777" w:rsidR="00765391" w:rsidRPr="00C30DC8" w:rsidRDefault="00765391" w:rsidP="006B109F"/>
    <w:sectPr w:rsidR="00765391" w:rsidRPr="00C30DC8" w:rsidSect="000B4C59">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6CD4"/>
    <w:multiLevelType w:val="hybridMultilevel"/>
    <w:tmpl w:val="94AAA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50C0E"/>
    <w:multiLevelType w:val="hybridMultilevel"/>
    <w:tmpl w:val="3F2E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9611B"/>
    <w:multiLevelType w:val="hybridMultilevel"/>
    <w:tmpl w:val="42042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B06F5"/>
    <w:multiLevelType w:val="hybridMultilevel"/>
    <w:tmpl w:val="0FE2C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43D86"/>
    <w:multiLevelType w:val="hybridMultilevel"/>
    <w:tmpl w:val="327891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762C16"/>
    <w:multiLevelType w:val="singleLevel"/>
    <w:tmpl w:val="2EF0286C"/>
    <w:lvl w:ilvl="0">
      <w:start w:val="1"/>
      <w:numFmt w:val="bullet"/>
      <w:pStyle w:val="Pucetableau"/>
      <w:lvlText w:val=""/>
      <w:lvlJc w:val="left"/>
      <w:pPr>
        <w:tabs>
          <w:tab w:val="num" w:pos="360"/>
        </w:tabs>
        <w:ind w:left="360" w:hanging="360"/>
      </w:pPr>
      <w:rPr>
        <w:rFonts w:ascii="Symbol" w:hAnsi="Symbol" w:hint="default"/>
        <w:sz w:val="24"/>
      </w:rPr>
    </w:lvl>
  </w:abstractNum>
  <w:abstractNum w:abstractNumId="6" w15:restartNumberingAfterBreak="0">
    <w:nsid w:val="43D631C4"/>
    <w:multiLevelType w:val="hybridMultilevel"/>
    <w:tmpl w:val="327891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82716E"/>
    <w:multiLevelType w:val="hybridMultilevel"/>
    <w:tmpl w:val="DC02D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D40BE4"/>
    <w:multiLevelType w:val="hybridMultilevel"/>
    <w:tmpl w:val="C114C3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6"/>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2"/>
  </w:compat>
  <w:rsids>
    <w:rsidRoot w:val="00DA1E4F"/>
    <w:rsid w:val="00001156"/>
    <w:rsid w:val="000059A4"/>
    <w:rsid w:val="000204C3"/>
    <w:rsid w:val="000210C9"/>
    <w:rsid w:val="00030B6B"/>
    <w:rsid w:val="00056DCD"/>
    <w:rsid w:val="00060963"/>
    <w:rsid w:val="00070665"/>
    <w:rsid w:val="00075FF9"/>
    <w:rsid w:val="000B4C59"/>
    <w:rsid w:val="000B57D2"/>
    <w:rsid w:val="000B6EC2"/>
    <w:rsid w:val="00135DCF"/>
    <w:rsid w:val="001455AE"/>
    <w:rsid w:val="0019303D"/>
    <w:rsid w:val="001B72D3"/>
    <w:rsid w:val="001D72D1"/>
    <w:rsid w:val="00202946"/>
    <w:rsid w:val="002561E1"/>
    <w:rsid w:val="00275808"/>
    <w:rsid w:val="002C0C1C"/>
    <w:rsid w:val="002D2DBB"/>
    <w:rsid w:val="002F600D"/>
    <w:rsid w:val="00302951"/>
    <w:rsid w:val="003472D3"/>
    <w:rsid w:val="0035658A"/>
    <w:rsid w:val="003A2D2C"/>
    <w:rsid w:val="003C6CD7"/>
    <w:rsid w:val="003C7052"/>
    <w:rsid w:val="003D0B34"/>
    <w:rsid w:val="003D2260"/>
    <w:rsid w:val="0045701E"/>
    <w:rsid w:val="0046603E"/>
    <w:rsid w:val="004668D9"/>
    <w:rsid w:val="004951F5"/>
    <w:rsid w:val="004A59D0"/>
    <w:rsid w:val="004C0A56"/>
    <w:rsid w:val="00523AB3"/>
    <w:rsid w:val="005264AC"/>
    <w:rsid w:val="0053241A"/>
    <w:rsid w:val="00562328"/>
    <w:rsid w:val="00564FFD"/>
    <w:rsid w:val="005A357E"/>
    <w:rsid w:val="005E5011"/>
    <w:rsid w:val="00615E60"/>
    <w:rsid w:val="006716F9"/>
    <w:rsid w:val="006B109F"/>
    <w:rsid w:val="00704BFB"/>
    <w:rsid w:val="00760EC2"/>
    <w:rsid w:val="00765391"/>
    <w:rsid w:val="0077413C"/>
    <w:rsid w:val="00780EFE"/>
    <w:rsid w:val="007B07B7"/>
    <w:rsid w:val="00802382"/>
    <w:rsid w:val="008833C8"/>
    <w:rsid w:val="00886EAE"/>
    <w:rsid w:val="009A6478"/>
    <w:rsid w:val="009D63A4"/>
    <w:rsid w:val="009E6670"/>
    <w:rsid w:val="00A7514B"/>
    <w:rsid w:val="00A810C6"/>
    <w:rsid w:val="00AC1315"/>
    <w:rsid w:val="00B0012F"/>
    <w:rsid w:val="00B148D3"/>
    <w:rsid w:val="00B347A0"/>
    <w:rsid w:val="00B4340A"/>
    <w:rsid w:val="00B82B49"/>
    <w:rsid w:val="00BC681F"/>
    <w:rsid w:val="00BE71D4"/>
    <w:rsid w:val="00BF0F60"/>
    <w:rsid w:val="00BF2572"/>
    <w:rsid w:val="00C05D94"/>
    <w:rsid w:val="00C30DC8"/>
    <w:rsid w:val="00C82E2E"/>
    <w:rsid w:val="00CA4B6B"/>
    <w:rsid w:val="00D069B3"/>
    <w:rsid w:val="00D41EB2"/>
    <w:rsid w:val="00D4765A"/>
    <w:rsid w:val="00DA1D36"/>
    <w:rsid w:val="00DA1E4F"/>
    <w:rsid w:val="00DB782D"/>
    <w:rsid w:val="00DC650C"/>
    <w:rsid w:val="00DE7036"/>
    <w:rsid w:val="00E069E5"/>
    <w:rsid w:val="00E16D9B"/>
    <w:rsid w:val="00E36A6A"/>
    <w:rsid w:val="00E42B24"/>
    <w:rsid w:val="00EE7C8B"/>
    <w:rsid w:val="00F83042"/>
    <w:rsid w:val="00FB09F2"/>
    <w:rsid w:val="00FD127A"/>
    <w:rsid w:val="00FF0A73"/>
    <w:rsid w:val="00FF4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4A6D"/>
  <w15:docId w15:val="{FE48F84F-B94A-479A-8F57-E2597725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4F"/>
    <w:pPr>
      <w:spacing w:before="120" w:after="120" w:line="30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A1E4F"/>
    <w:pPr>
      <w:keepNext/>
      <w:pBdr>
        <w:top w:val="double" w:sz="6" w:space="6" w:color="auto"/>
        <w:bottom w:val="double" w:sz="6" w:space="6" w:color="auto"/>
      </w:pBdr>
      <w:shd w:val="clear" w:color="auto" w:fill="FFFFFF"/>
      <w:spacing w:line="240" w:lineRule="auto"/>
      <w:jc w:val="center"/>
      <w:outlineLvl w:val="0"/>
    </w:pPr>
    <w:rPr>
      <w:b/>
      <w:bCs/>
      <w:caps/>
      <w:noProof/>
      <w:kern w:val="28"/>
      <w:sz w:val="26"/>
      <w:szCs w:val="26"/>
    </w:rPr>
  </w:style>
  <w:style w:type="paragraph" w:styleId="Titre2">
    <w:name w:val="heading 2"/>
    <w:basedOn w:val="Normal"/>
    <w:next w:val="Normal"/>
    <w:link w:val="Titre2Car"/>
    <w:qFormat/>
    <w:rsid w:val="00DA1E4F"/>
    <w:pPr>
      <w:keepNext/>
      <w:pBdr>
        <w:top w:val="double" w:sz="6" w:space="7" w:color="auto" w:shadow="1"/>
        <w:left w:val="double" w:sz="6" w:space="7" w:color="auto" w:shadow="1"/>
        <w:bottom w:val="double" w:sz="6" w:space="7" w:color="auto" w:shadow="1"/>
        <w:right w:val="double" w:sz="6" w:space="7" w:color="auto" w:shadow="1"/>
      </w:pBdr>
      <w:shd w:val="pct20" w:color="auto" w:fill="FFFFFF"/>
      <w:spacing w:line="240" w:lineRule="auto"/>
      <w:jc w:val="center"/>
      <w:outlineLvl w:val="1"/>
    </w:pPr>
    <w:rPr>
      <w:b/>
      <w:bCs/>
      <w:position w:val="-6"/>
      <w:sz w:val="28"/>
      <w:szCs w:val="28"/>
    </w:rPr>
  </w:style>
  <w:style w:type="paragraph" w:styleId="Titre3">
    <w:name w:val="heading 3"/>
    <w:basedOn w:val="Normal"/>
    <w:next w:val="Normal"/>
    <w:link w:val="Titre3Car"/>
    <w:uiPriority w:val="9"/>
    <w:semiHidden/>
    <w:unhideWhenUsed/>
    <w:qFormat/>
    <w:rsid w:val="00BE71D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A1E4F"/>
    <w:rPr>
      <w:rFonts w:ascii="Times New Roman" w:eastAsia="Times New Roman" w:hAnsi="Times New Roman" w:cs="Times New Roman"/>
      <w:b/>
      <w:bCs/>
      <w:caps/>
      <w:noProof/>
      <w:kern w:val="28"/>
      <w:sz w:val="26"/>
      <w:szCs w:val="26"/>
      <w:shd w:val="clear" w:color="auto" w:fill="FFFFFF"/>
      <w:lang w:eastAsia="fr-FR"/>
    </w:rPr>
  </w:style>
  <w:style w:type="character" w:customStyle="1" w:styleId="Titre2Car">
    <w:name w:val="Titre 2 Car"/>
    <w:basedOn w:val="Policepardfaut"/>
    <w:link w:val="Titre2"/>
    <w:rsid w:val="00DA1E4F"/>
    <w:rPr>
      <w:rFonts w:ascii="Times New Roman" w:eastAsia="Times New Roman" w:hAnsi="Times New Roman" w:cs="Times New Roman"/>
      <w:b/>
      <w:bCs/>
      <w:position w:val="-6"/>
      <w:sz w:val="28"/>
      <w:szCs w:val="28"/>
      <w:shd w:val="pct20" w:color="auto" w:fill="FFFFFF"/>
      <w:lang w:eastAsia="fr-FR"/>
    </w:rPr>
  </w:style>
  <w:style w:type="paragraph" w:styleId="Titre">
    <w:name w:val="Title"/>
    <w:basedOn w:val="Normal"/>
    <w:link w:val="TitreCar"/>
    <w:qFormat/>
    <w:rsid w:val="00DA1E4F"/>
    <w:pPr>
      <w:overflowPunct w:val="0"/>
      <w:autoSpaceDE w:val="0"/>
      <w:autoSpaceDN w:val="0"/>
      <w:adjustRightInd w:val="0"/>
      <w:spacing w:before="240" w:after="60"/>
      <w:jc w:val="center"/>
      <w:textAlignment w:val="baseline"/>
    </w:pPr>
    <w:rPr>
      <w:rFonts w:ascii="Arial" w:hAnsi="Arial" w:cs="Arial"/>
      <w:b/>
      <w:bCs/>
      <w:kern w:val="28"/>
      <w:sz w:val="32"/>
      <w:szCs w:val="32"/>
    </w:rPr>
  </w:style>
  <w:style w:type="character" w:customStyle="1" w:styleId="TitreCar">
    <w:name w:val="Titre Car"/>
    <w:basedOn w:val="Policepardfaut"/>
    <w:link w:val="Titre"/>
    <w:rsid w:val="00DA1E4F"/>
    <w:rPr>
      <w:rFonts w:ascii="Arial" w:eastAsia="Times New Roman" w:hAnsi="Arial" w:cs="Arial"/>
      <w:b/>
      <w:bCs/>
      <w:kern w:val="28"/>
      <w:sz w:val="32"/>
      <w:szCs w:val="32"/>
      <w:lang w:eastAsia="fr-FR"/>
    </w:rPr>
  </w:style>
  <w:style w:type="paragraph" w:customStyle="1" w:styleId="Pucetableau">
    <w:name w:val="Puce tableau"/>
    <w:basedOn w:val="Normal"/>
    <w:rsid w:val="00DA1E4F"/>
    <w:pPr>
      <w:numPr>
        <w:numId w:val="1"/>
      </w:numPr>
      <w:spacing w:before="0" w:after="0" w:line="240" w:lineRule="auto"/>
    </w:pPr>
    <w:rPr>
      <w:spacing w:val="-3"/>
      <w:sz w:val="22"/>
      <w:szCs w:val="20"/>
      <w:lang w:val="fr-CA"/>
    </w:rPr>
  </w:style>
  <w:style w:type="paragraph" w:styleId="Paragraphedeliste">
    <w:name w:val="List Paragraph"/>
    <w:basedOn w:val="Normal"/>
    <w:uiPriority w:val="34"/>
    <w:qFormat/>
    <w:rsid w:val="00056DCD"/>
    <w:pPr>
      <w:spacing w:before="0" w:after="200" w:line="276" w:lineRule="auto"/>
      <w:ind w:left="720"/>
      <w:contextualSpacing/>
    </w:pPr>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4C0A56"/>
    <w:rPr>
      <w:sz w:val="16"/>
      <w:szCs w:val="16"/>
    </w:rPr>
  </w:style>
  <w:style w:type="paragraph" w:styleId="Commentaire">
    <w:name w:val="annotation text"/>
    <w:basedOn w:val="Normal"/>
    <w:link w:val="CommentaireCar"/>
    <w:uiPriority w:val="99"/>
    <w:semiHidden/>
    <w:unhideWhenUsed/>
    <w:rsid w:val="004C0A56"/>
    <w:pPr>
      <w:spacing w:line="240" w:lineRule="auto"/>
    </w:pPr>
    <w:rPr>
      <w:sz w:val="20"/>
      <w:szCs w:val="20"/>
    </w:rPr>
  </w:style>
  <w:style w:type="character" w:customStyle="1" w:styleId="CommentaireCar">
    <w:name w:val="Commentaire Car"/>
    <w:basedOn w:val="Policepardfaut"/>
    <w:link w:val="Commentaire"/>
    <w:uiPriority w:val="99"/>
    <w:semiHidden/>
    <w:rsid w:val="004C0A5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C0A56"/>
    <w:rPr>
      <w:b/>
      <w:bCs/>
    </w:rPr>
  </w:style>
  <w:style w:type="character" w:customStyle="1" w:styleId="ObjetducommentaireCar">
    <w:name w:val="Objet du commentaire Car"/>
    <w:basedOn w:val="CommentaireCar"/>
    <w:link w:val="Objetducommentaire"/>
    <w:uiPriority w:val="99"/>
    <w:semiHidden/>
    <w:rsid w:val="004C0A5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4C0A56"/>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0A56"/>
    <w:rPr>
      <w:rFonts w:ascii="Segoe UI" w:eastAsia="Times New Roman" w:hAnsi="Segoe UI" w:cs="Segoe UI"/>
      <w:sz w:val="18"/>
      <w:szCs w:val="18"/>
      <w:lang w:eastAsia="fr-FR"/>
    </w:rPr>
  </w:style>
  <w:style w:type="character" w:customStyle="1" w:styleId="Titre3Car">
    <w:name w:val="Titre 3 Car"/>
    <w:basedOn w:val="Policepardfaut"/>
    <w:link w:val="Titre3"/>
    <w:uiPriority w:val="9"/>
    <w:semiHidden/>
    <w:rsid w:val="00BE71D4"/>
    <w:rPr>
      <w:rFonts w:asciiTheme="majorHAnsi" w:eastAsiaTheme="majorEastAsia" w:hAnsiTheme="majorHAnsi" w:cstheme="majorBidi"/>
      <w:color w:val="243F60" w:themeColor="accent1" w:themeShade="7F"/>
      <w:sz w:val="24"/>
      <w:szCs w:val="24"/>
      <w:lang w:eastAsia="fr-FR"/>
    </w:rPr>
  </w:style>
  <w:style w:type="paragraph" w:styleId="Sansinterligne">
    <w:name w:val="No Spacing"/>
    <w:uiPriority w:val="1"/>
    <w:qFormat/>
    <w:rsid w:val="00B82B49"/>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1117</Words>
  <Characters>6146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dc:creator>
  <cp:lastModifiedBy>Solofo</cp:lastModifiedBy>
  <cp:revision>7</cp:revision>
  <dcterms:created xsi:type="dcterms:W3CDTF">2021-11-09T05:57:00Z</dcterms:created>
  <dcterms:modified xsi:type="dcterms:W3CDTF">2022-08-26T13:05:00Z</dcterms:modified>
</cp:coreProperties>
</file>